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9A" w:rsidRPr="005758BB" w:rsidRDefault="00FE389A" w:rsidP="00FE389A">
      <w:pPr>
        <w:jc w:val="center"/>
        <w:rPr>
          <w:rFonts w:ascii="Times New Roman" w:eastAsia="Times New Roman" w:hAnsi="Times New Roman" w:cs="Times New Roman"/>
          <w:lang w:val="en-US"/>
        </w:rPr>
      </w:pPr>
    </w:p>
    <w:p w:rsidR="00FE389A" w:rsidRPr="005758BB" w:rsidRDefault="00FE389A" w:rsidP="00FE389A">
      <w:pPr>
        <w:jc w:val="center"/>
        <w:rPr>
          <w:rFonts w:ascii="Times New Roman" w:eastAsia="Times New Roman" w:hAnsi="Times New Roman" w:cs="Times New Roman"/>
        </w:rPr>
      </w:pPr>
      <w:r w:rsidRPr="005758BB">
        <w:rPr>
          <w:rFonts w:ascii="Times New Roman" w:eastAsia="Times New Roman" w:hAnsi="Times New Roman" w:cs="Times New Roman"/>
        </w:rPr>
        <w:t xml:space="preserve">ОБЩЕСТВО С ОГРАНИЧЕННОЙ ОТВЕТСТВЕННОСТЬЮ </w:t>
      </w:r>
    </w:p>
    <w:p w:rsidR="00FE389A" w:rsidRPr="005758BB" w:rsidRDefault="00FE389A" w:rsidP="00FE389A">
      <w:pPr>
        <w:jc w:val="center"/>
        <w:rPr>
          <w:rFonts w:ascii="Times New Roman" w:eastAsia="Times New Roman" w:hAnsi="Times New Roman" w:cs="Times New Roman"/>
        </w:rPr>
      </w:pPr>
      <w:r w:rsidRPr="005758BB">
        <w:rPr>
          <w:rFonts w:ascii="Times New Roman" w:eastAsia="Times New Roman" w:hAnsi="Times New Roman" w:cs="Times New Roman"/>
        </w:rPr>
        <w:t>ИССЛЕДОВАТЕЛЬСКАЯ КОМПАНИЯ «ЛИДЕР»</w:t>
      </w:r>
    </w:p>
    <w:p w:rsidR="00FE389A" w:rsidRPr="005758BB" w:rsidRDefault="00FE389A" w:rsidP="00FE389A">
      <w:pPr>
        <w:jc w:val="center"/>
        <w:rPr>
          <w:rFonts w:ascii="Times New Roman" w:eastAsia="Times New Roman" w:hAnsi="Times New Roman" w:cs="Times New Roman"/>
        </w:rPr>
      </w:pPr>
      <w:r w:rsidRPr="005758BB">
        <w:rPr>
          <w:rFonts w:ascii="Times New Roman" w:eastAsia="Times New Roman" w:hAnsi="Times New Roman" w:cs="Times New Roman"/>
        </w:rPr>
        <w:t>(ООО Исследовательская компания «Лидер»)</w:t>
      </w:r>
    </w:p>
    <w:p w:rsidR="00FE389A" w:rsidRPr="005758BB" w:rsidRDefault="00FE389A" w:rsidP="00FE389A">
      <w:pPr>
        <w:jc w:val="center"/>
        <w:rPr>
          <w:rFonts w:ascii="Times New Roman" w:eastAsia="Times New Roman" w:hAnsi="Times New Roman" w:cs="Times New Roman"/>
        </w:rPr>
      </w:pPr>
    </w:p>
    <w:p w:rsidR="00FE389A" w:rsidRPr="005758BB" w:rsidRDefault="00FE389A" w:rsidP="00FE389A">
      <w:pPr>
        <w:rPr>
          <w:rFonts w:ascii="Times New Roman" w:eastAsia="Times New Roman" w:hAnsi="Times New Roman" w:cs="Times New Roman"/>
        </w:rPr>
      </w:pPr>
    </w:p>
    <w:p w:rsidR="00FE389A" w:rsidRPr="005758BB" w:rsidRDefault="00FE389A" w:rsidP="00FE389A">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tblPr>
      <w:tblGrid>
        <w:gridCol w:w="4672"/>
        <w:gridCol w:w="4673"/>
      </w:tblGrid>
      <w:tr w:rsidR="00FE389A" w:rsidRPr="005758BB" w:rsidTr="00984D7B">
        <w:trPr>
          <w:trHeight w:val="1924"/>
        </w:trPr>
        <w:tc>
          <w:tcPr>
            <w:tcW w:w="4672" w:type="dxa"/>
          </w:tcPr>
          <w:p w:rsidR="00FE389A" w:rsidRPr="005758BB" w:rsidRDefault="00FE389A" w:rsidP="00984D7B">
            <w:pPr>
              <w:spacing w:line="360" w:lineRule="auto"/>
              <w:rPr>
                <w:rFonts w:ascii="Times New Roman" w:eastAsia="Times New Roman" w:hAnsi="Times New Roman" w:cs="Times New Roman"/>
              </w:rPr>
            </w:pPr>
          </w:p>
        </w:tc>
        <w:tc>
          <w:tcPr>
            <w:tcW w:w="4673" w:type="dxa"/>
          </w:tcPr>
          <w:p w:rsidR="00FE389A" w:rsidRPr="005758BB" w:rsidRDefault="00FE389A" w:rsidP="00984D7B">
            <w:pPr>
              <w:spacing w:line="360" w:lineRule="auto"/>
              <w:rPr>
                <w:rFonts w:ascii="Times New Roman" w:eastAsia="Times New Roman" w:hAnsi="Times New Roman" w:cs="Times New Roman"/>
              </w:rPr>
            </w:pPr>
          </w:p>
        </w:tc>
      </w:tr>
    </w:tbl>
    <w:p w:rsidR="00FE389A" w:rsidRPr="005758BB" w:rsidRDefault="00FE389A" w:rsidP="00FE389A">
      <w:pPr>
        <w:rPr>
          <w:rFonts w:ascii="Times New Roman" w:eastAsia="Times New Roman" w:hAnsi="Times New Roman" w:cs="Times New Roman"/>
        </w:rPr>
      </w:pPr>
    </w:p>
    <w:p w:rsidR="00FE389A" w:rsidRPr="005758BB" w:rsidRDefault="00FE389A" w:rsidP="00FE389A">
      <w:pPr>
        <w:spacing w:after="0" w:line="360" w:lineRule="auto"/>
        <w:jc w:val="center"/>
        <w:rPr>
          <w:rFonts w:ascii="Times New Roman" w:eastAsia="Times New Roman" w:hAnsi="Times New Roman" w:cs="Times New Roman"/>
        </w:rPr>
      </w:pPr>
    </w:p>
    <w:p w:rsidR="00FE389A" w:rsidRPr="005758BB" w:rsidRDefault="00FE389A" w:rsidP="00FE389A">
      <w:pPr>
        <w:spacing w:after="0" w:line="360" w:lineRule="auto"/>
        <w:jc w:val="center"/>
        <w:rPr>
          <w:rFonts w:ascii="Times New Roman" w:eastAsia="Times New Roman" w:hAnsi="Times New Roman" w:cs="Times New Roman"/>
        </w:rPr>
      </w:pPr>
    </w:p>
    <w:p w:rsidR="00FE389A" w:rsidRPr="005758BB" w:rsidRDefault="00FE389A" w:rsidP="00FE389A">
      <w:pPr>
        <w:spacing w:after="0" w:line="360" w:lineRule="auto"/>
        <w:jc w:val="center"/>
        <w:rPr>
          <w:rFonts w:ascii="Times New Roman" w:eastAsia="Times New Roman" w:hAnsi="Times New Roman" w:cs="Times New Roman"/>
        </w:rPr>
      </w:pPr>
    </w:p>
    <w:p w:rsidR="00FE389A" w:rsidRPr="005758BB" w:rsidRDefault="00FE389A" w:rsidP="00FE389A">
      <w:pPr>
        <w:spacing w:after="0" w:line="360" w:lineRule="auto"/>
        <w:jc w:val="center"/>
        <w:rPr>
          <w:rFonts w:ascii="Times New Roman" w:eastAsia="Times New Roman" w:hAnsi="Times New Roman" w:cs="Times New Roman"/>
        </w:rPr>
      </w:pPr>
      <w:r w:rsidRPr="005758BB">
        <w:rPr>
          <w:rFonts w:ascii="Times New Roman" w:eastAsia="Times New Roman" w:hAnsi="Times New Roman" w:cs="Times New Roman"/>
        </w:rPr>
        <w:t xml:space="preserve">АНАЛИТИЧЕСКИЙ ОТЧЕТ </w:t>
      </w:r>
    </w:p>
    <w:p w:rsidR="00FE389A" w:rsidRPr="005758BB" w:rsidRDefault="00FE389A" w:rsidP="00FE389A">
      <w:pPr>
        <w:pBdr>
          <w:top w:val="nil"/>
          <w:left w:val="nil"/>
          <w:bottom w:val="nil"/>
          <w:right w:val="nil"/>
          <w:between w:val="nil"/>
        </w:pBdr>
        <w:jc w:val="center"/>
        <w:rPr>
          <w:rFonts w:ascii="Times New Roman" w:eastAsia="Times New Roman" w:hAnsi="Times New Roman" w:cs="Times New Roman"/>
          <w:color w:val="000000"/>
          <w:sz w:val="28"/>
          <w:szCs w:val="28"/>
        </w:rPr>
      </w:pPr>
      <w:r w:rsidRPr="005758BB">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образовательных организациях Оренбургского района Оренбургской области</w:t>
      </w:r>
    </w:p>
    <w:p w:rsidR="00FE389A" w:rsidRPr="005758BB" w:rsidRDefault="00FE389A" w:rsidP="00FE389A">
      <w:pPr>
        <w:pBdr>
          <w:top w:val="nil"/>
          <w:left w:val="nil"/>
          <w:bottom w:val="nil"/>
          <w:right w:val="nil"/>
          <w:between w:val="nil"/>
        </w:pBdr>
        <w:jc w:val="center"/>
        <w:rPr>
          <w:rFonts w:ascii="Times New Roman" w:eastAsia="Times New Roman" w:hAnsi="Times New Roman" w:cs="Times New Roman"/>
          <w:color w:val="000000"/>
          <w:sz w:val="28"/>
          <w:szCs w:val="28"/>
        </w:rPr>
      </w:pPr>
    </w:p>
    <w:p w:rsidR="00FE389A" w:rsidRPr="005758BB" w:rsidRDefault="00FE389A" w:rsidP="00FE389A">
      <w:pPr>
        <w:pBdr>
          <w:top w:val="nil"/>
          <w:left w:val="nil"/>
          <w:bottom w:val="nil"/>
          <w:right w:val="nil"/>
          <w:between w:val="nil"/>
        </w:pBdr>
        <w:jc w:val="center"/>
        <w:rPr>
          <w:rFonts w:ascii="Times New Roman" w:eastAsia="Times New Roman" w:hAnsi="Times New Roman" w:cs="Times New Roman"/>
          <w:color w:val="000000"/>
          <w:sz w:val="28"/>
          <w:szCs w:val="28"/>
        </w:rPr>
      </w:pPr>
    </w:p>
    <w:p w:rsidR="00FE389A" w:rsidRPr="005758BB" w:rsidRDefault="00FE389A" w:rsidP="00FE389A">
      <w:pPr>
        <w:pBdr>
          <w:top w:val="nil"/>
          <w:left w:val="nil"/>
          <w:bottom w:val="nil"/>
          <w:right w:val="nil"/>
          <w:between w:val="nil"/>
        </w:pBdr>
        <w:jc w:val="center"/>
        <w:rPr>
          <w:rFonts w:ascii="Times New Roman" w:eastAsia="Times New Roman" w:hAnsi="Times New Roman" w:cs="Times New Roman"/>
          <w:color w:val="000000"/>
          <w:sz w:val="28"/>
          <w:szCs w:val="28"/>
        </w:rPr>
      </w:pPr>
    </w:p>
    <w:p w:rsidR="00FE389A" w:rsidRPr="005758BB" w:rsidRDefault="00FE389A" w:rsidP="00FE389A">
      <w:pPr>
        <w:pBdr>
          <w:top w:val="nil"/>
          <w:left w:val="nil"/>
          <w:bottom w:val="nil"/>
          <w:right w:val="nil"/>
          <w:between w:val="nil"/>
        </w:pBdr>
        <w:jc w:val="center"/>
        <w:rPr>
          <w:rFonts w:ascii="Times New Roman" w:eastAsia="Times New Roman" w:hAnsi="Times New Roman" w:cs="Times New Roman"/>
          <w:color w:val="000000"/>
          <w:sz w:val="28"/>
          <w:szCs w:val="28"/>
        </w:rPr>
      </w:pPr>
    </w:p>
    <w:p w:rsidR="00FE389A" w:rsidRPr="005758BB" w:rsidRDefault="00FE389A" w:rsidP="00FE389A">
      <w:pPr>
        <w:pBdr>
          <w:top w:val="nil"/>
          <w:left w:val="nil"/>
          <w:bottom w:val="nil"/>
          <w:right w:val="nil"/>
          <w:between w:val="nil"/>
        </w:pBdr>
        <w:jc w:val="center"/>
        <w:rPr>
          <w:rFonts w:ascii="Times New Roman" w:eastAsia="Times New Roman" w:hAnsi="Times New Roman" w:cs="Times New Roman"/>
          <w:color w:val="000000"/>
          <w:sz w:val="28"/>
          <w:szCs w:val="28"/>
        </w:rPr>
      </w:pPr>
    </w:p>
    <w:p w:rsidR="00FE389A" w:rsidRPr="005758BB" w:rsidRDefault="00FE389A" w:rsidP="00FE389A">
      <w:pPr>
        <w:pBdr>
          <w:top w:val="nil"/>
          <w:left w:val="nil"/>
          <w:bottom w:val="nil"/>
          <w:right w:val="nil"/>
          <w:between w:val="nil"/>
        </w:pBdr>
        <w:jc w:val="center"/>
        <w:rPr>
          <w:rFonts w:ascii="Times New Roman" w:eastAsia="Times New Roman" w:hAnsi="Times New Roman" w:cs="Times New Roman"/>
          <w:color w:val="000000"/>
          <w:sz w:val="28"/>
          <w:szCs w:val="28"/>
        </w:rPr>
      </w:pPr>
    </w:p>
    <w:p w:rsidR="00FE389A" w:rsidRPr="005758BB" w:rsidRDefault="00FE389A" w:rsidP="00FE389A">
      <w:pPr>
        <w:pBdr>
          <w:top w:val="nil"/>
          <w:left w:val="nil"/>
          <w:bottom w:val="nil"/>
          <w:right w:val="nil"/>
          <w:between w:val="nil"/>
        </w:pBdr>
        <w:jc w:val="center"/>
        <w:rPr>
          <w:rFonts w:ascii="Times New Roman" w:eastAsia="Times New Roman" w:hAnsi="Times New Roman" w:cs="Times New Roman"/>
          <w:color w:val="000000"/>
          <w:sz w:val="28"/>
          <w:szCs w:val="28"/>
        </w:rPr>
      </w:pPr>
    </w:p>
    <w:p w:rsidR="00FE389A" w:rsidRPr="005758BB" w:rsidRDefault="00FE389A" w:rsidP="00FE389A">
      <w:pPr>
        <w:pBdr>
          <w:top w:val="nil"/>
          <w:left w:val="nil"/>
          <w:bottom w:val="nil"/>
          <w:right w:val="nil"/>
          <w:between w:val="nil"/>
        </w:pBdr>
        <w:jc w:val="center"/>
        <w:rPr>
          <w:rFonts w:ascii="Times New Roman" w:eastAsia="Times New Roman" w:hAnsi="Times New Roman" w:cs="Times New Roman"/>
          <w:color w:val="000000"/>
          <w:sz w:val="28"/>
          <w:szCs w:val="28"/>
        </w:rPr>
      </w:pPr>
    </w:p>
    <w:p w:rsidR="00FE389A" w:rsidRPr="005758BB" w:rsidRDefault="00FE389A" w:rsidP="00FE389A">
      <w:pPr>
        <w:pBdr>
          <w:top w:val="nil"/>
          <w:left w:val="nil"/>
          <w:bottom w:val="nil"/>
          <w:right w:val="nil"/>
          <w:between w:val="nil"/>
        </w:pBdr>
        <w:jc w:val="center"/>
        <w:rPr>
          <w:rFonts w:ascii="Times New Roman" w:eastAsia="Times New Roman" w:hAnsi="Times New Roman" w:cs="Times New Roman"/>
          <w:color w:val="000000"/>
          <w:sz w:val="28"/>
          <w:szCs w:val="28"/>
        </w:rPr>
      </w:pPr>
    </w:p>
    <w:p w:rsidR="00FE389A" w:rsidRPr="005758BB" w:rsidRDefault="00FE389A" w:rsidP="00FE389A">
      <w:pPr>
        <w:pBdr>
          <w:top w:val="nil"/>
          <w:left w:val="nil"/>
          <w:bottom w:val="nil"/>
          <w:right w:val="nil"/>
          <w:between w:val="nil"/>
        </w:pBdr>
        <w:jc w:val="center"/>
        <w:rPr>
          <w:rFonts w:ascii="Times New Roman" w:eastAsia="Times New Roman" w:hAnsi="Times New Roman" w:cs="Times New Roman"/>
          <w:b/>
          <w:sz w:val="24"/>
          <w:szCs w:val="24"/>
        </w:rPr>
      </w:pPr>
      <w:r w:rsidRPr="005758BB">
        <w:rPr>
          <w:rFonts w:ascii="Times New Roman" w:eastAsia="Times New Roman" w:hAnsi="Times New Roman" w:cs="Times New Roman"/>
          <w:color w:val="000000"/>
          <w:sz w:val="28"/>
          <w:szCs w:val="28"/>
        </w:rPr>
        <w:t>20</w:t>
      </w:r>
      <w:r w:rsidRPr="005758BB">
        <w:rPr>
          <w:rFonts w:ascii="Times New Roman" w:eastAsia="Times New Roman" w:hAnsi="Times New Roman" w:cs="Times New Roman"/>
          <w:sz w:val="28"/>
          <w:szCs w:val="28"/>
        </w:rPr>
        <w:t>24</w:t>
      </w:r>
      <w:r w:rsidRPr="005758BB">
        <w:rPr>
          <w:rFonts w:ascii="Times New Roman" w:hAnsi="Times New Roman" w:cs="Times New Roman"/>
        </w:rPr>
        <w:br w:type="page"/>
      </w:r>
    </w:p>
    <w:p w:rsidR="00FE389A" w:rsidRPr="005758BB" w:rsidRDefault="00FE389A" w:rsidP="00FE389A">
      <w:pPr>
        <w:spacing w:before="240" w:after="240" w:line="240" w:lineRule="auto"/>
        <w:jc w:val="center"/>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Полное наименование:</w:t>
      </w:r>
      <w:r w:rsidRPr="005758BB">
        <w:rPr>
          <w:rFonts w:ascii="Times New Roman" w:eastAsia="Times New Roman" w:hAnsi="Times New Roman" w:cs="Times New Roman"/>
          <w:color w:val="000000"/>
          <w:sz w:val="24"/>
          <w:szCs w:val="24"/>
        </w:rPr>
        <w:t xml:space="preserve"> Общество с ограниченной ответственностью</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color w:val="000000"/>
          <w:sz w:val="24"/>
          <w:szCs w:val="24"/>
        </w:rPr>
        <w:t>Исследовательская компания «Лидер»</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Сокращенное наименование:</w:t>
      </w:r>
      <w:r w:rsidRPr="005758BB">
        <w:rPr>
          <w:rFonts w:ascii="Times New Roman" w:eastAsia="Times New Roman" w:hAnsi="Times New Roman" w:cs="Times New Roman"/>
          <w:color w:val="000000"/>
          <w:sz w:val="24"/>
          <w:szCs w:val="24"/>
        </w:rPr>
        <w:t xml:space="preserve"> ООО Исследовательская компания «Лидер»</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Юридический адрес:</w:t>
      </w:r>
      <w:r w:rsidRPr="005758BB">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rsidR="00FE389A" w:rsidRPr="005758BB" w:rsidRDefault="00FE389A" w:rsidP="00FE389A">
      <w:pPr>
        <w:spacing w:before="240" w:after="2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Фактический адрес:</w:t>
      </w:r>
      <w:r w:rsidRPr="005758BB">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 </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 xml:space="preserve">ОКПО </w:t>
      </w:r>
      <w:r w:rsidRPr="005758BB">
        <w:rPr>
          <w:rFonts w:ascii="Times New Roman" w:eastAsia="Times New Roman" w:hAnsi="Times New Roman" w:cs="Times New Roman"/>
          <w:color w:val="000000"/>
          <w:sz w:val="24"/>
          <w:szCs w:val="24"/>
        </w:rPr>
        <w:t>36053242</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ОКАТО</w:t>
      </w:r>
      <w:r w:rsidRPr="005758BB">
        <w:rPr>
          <w:rFonts w:ascii="Times New Roman" w:eastAsia="Times New Roman" w:hAnsi="Times New Roman" w:cs="Times New Roman"/>
          <w:color w:val="000000"/>
          <w:sz w:val="24"/>
          <w:szCs w:val="24"/>
        </w:rPr>
        <w:t xml:space="preserve"> 04401363000</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ОКОГУ</w:t>
      </w:r>
      <w:r w:rsidRPr="005758BB">
        <w:rPr>
          <w:rFonts w:ascii="Times New Roman" w:eastAsia="Times New Roman" w:hAnsi="Times New Roman" w:cs="Times New Roman"/>
          <w:color w:val="000000"/>
          <w:sz w:val="24"/>
          <w:szCs w:val="24"/>
        </w:rPr>
        <w:t xml:space="preserve"> 4210014</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ОКТМО</w:t>
      </w:r>
      <w:r w:rsidRPr="005758BB">
        <w:rPr>
          <w:rFonts w:ascii="Times New Roman" w:eastAsia="Times New Roman" w:hAnsi="Times New Roman" w:cs="Times New Roman"/>
          <w:color w:val="000000"/>
          <w:sz w:val="24"/>
          <w:szCs w:val="24"/>
        </w:rPr>
        <w:t xml:space="preserve"> 04701000001</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ОКФС</w:t>
      </w:r>
      <w:r w:rsidRPr="005758BB">
        <w:rPr>
          <w:rFonts w:ascii="Times New Roman" w:eastAsia="Times New Roman" w:hAnsi="Times New Roman" w:cs="Times New Roman"/>
          <w:color w:val="000000"/>
          <w:sz w:val="24"/>
          <w:szCs w:val="24"/>
        </w:rPr>
        <w:t xml:space="preserve"> – 16 Частная собственность</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 </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ИНН</w:t>
      </w:r>
      <w:r w:rsidRPr="005758BB">
        <w:rPr>
          <w:rFonts w:ascii="Times New Roman" w:eastAsia="Times New Roman" w:hAnsi="Times New Roman" w:cs="Times New Roman"/>
          <w:color w:val="000000"/>
          <w:sz w:val="24"/>
          <w:szCs w:val="24"/>
        </w:rPr>
        <w:t xml:space="preserve"> 2460112042</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КПП</w:t>
      </w:r>
      <w:r w:rsidRPr="005758BB">
        <w:rPr>
          <w:rFonts w:ascii="Times New Roman" w:eastAsia="Times New Roman" w:hAnsi="Times New Roman" w:cs="Times New Roman"/>
          <w:color w:val="000000"/>
          <w:sz w:val="24"/>
          <w:szCs w:val="24"/>
        </w:rPr>
        <w:t xml:space="preserve"> 246001001</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ОГРН</w:t>
      </w:r>
      <w:r w:rsidRPr="005758BB">
        <w:rPr>
          <w:rFonts w:ascii="Times New Roman" w:eastAsia="Times New Roman" w:hAnsi="Times New Roman" w:cs="Times New Roman"/>
          <w:color w:val="000000"/>
          <w:sz w:val="24"/>
          <w:szCs w:val="24"/>
        </w:rPr>
        <w:t xml:space="preserve"> 1192468005620</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 xml:space="preserve">Дата постановки в налоговом органе: </w:t>
      </w:r>
      <w:r w:rsidRPr="005758BB">
        <w:rPr>
          <w:rFonts w:ascii="Times New Roman" w:eastAsia="Times New Roman" w:hAnsi="Times New Roman" w:cs="Times New Roman"/>
          <w:color w:val="000000"/>
          <w:sz w:val="24"/>
          <w:szCs w:val="24"/>
        </w:rPr>
        <w:t>28.11.2022 г.</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ОКВЭД</w:t>
      </w:r>
      <w:r w:rsidRPr="005758BB">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rsidR="00FE389A" w:rsidRPr="005758BB" w:rsidRDefault="00FE389A" w:rsidP="00FE389A">
      <w:pPr>
        <w:spacing w:before="40" w:after="40" w:line="240" w:lineRule="auto"/>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rPr>
        <w:t> </w:t>
      </w:r>
    </w:p>
    <w:p w:rsidR="00FE389A" w:rsidRPr="005758BB" w:rsidRDefault="00FE389A" w:rsidP="00FE389A">
      <w:pPr>
        <w:spacing w:before="40" w:after="40" w:line="240" w:lineRule="auto"/>
        <w:jc w:val="both"/>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shd w:val="clear" w:color="auto" w:fill="FFFFFF"/>
        </w:rPr>
        <w:t>Реквизиты:</w:t>
      </w:r>
    </w:p>
    <w:p w:rsidR="00FE389A" w:rsidRPr="005758BB" w:rsidRDefault="00FE389A" w:rsidP="00FE389A">
      <w:pPr>
        <w:spacing w:before="40" w:after="40" w:line="240" w:lineRule="auto"/>
        <w:jc w:val="both"/>
        <w:rPr>
          <w:rFonts w:ascii="Times New Roman" w:eastAsia="Times New Roman" w:hAnsi="Times New Roman" w:cs="Times New Roman"/>
          <w:sz w:val="24"/>
          <w:szCs w:val="24"/>
        </w:rPr>
      </w:pPr>
      <w:r w:rsidRPr="005758BB">
        <w:rPr>
          <w:rFonts w:ascii="Times New Roman" w:eastAsia="Times New Roman" w:hAnsi="Times New Roman" w:cs="Times New Roman"/>
          <w:color w:val="000000"/>
          <w:sz w:val="24"/>
          <w:szCs w:val="24"/>
        </w:rPr>
        <w:t>ООО «Банк Точка»</w:t>
      </w:r>
    </w:p>
    <w:p w:rsidR="00FE389A" w:rsidRPr="005758BB" w:rsidRDefault="00FE389A" w:rsidP="00FE389A">
      <w:pPr>
        <w:spacing w:before="40" w:after="40" w:line="240" w:lineRule="auto"/>
        <w:jc w:val="both"/>
        <w:rPr>
          <w:rFonts w:ascii="Times New Roman" w:eastAsia="Times New Roman" w:hAnsi="Times New Roman" w:cs="Times New Roman"/>
          <w:sz w:val="24"/>
          <w:szCs w:val="24"/>
        </w:rPr>
      </w:pPr>
      <w:r w:rsidRPr="005758BB">
        <w:rPr>
          <w:rFonts w:ascii="Times New Roman" w:eastAsia="Times New Roman" w:hAnsi="Times New Roman" w:cs="Times New Roman"/>
          <w:color w:val="000000"/>
          <w:sz w:val="24"/>
          <w:szCs w:val="24"/>
        </w:rPr>
        <w:t>ИНН 7706092528</w:t>
      </w:r>
    </w:p>
    <w:p w:rsidR="00FE389A" w:rsidRPr="005758BB" w:rsidRDefault="00FE389A" w:rsidP="00FE389A">
      <w:pPr>
        <w:spacing w:before="40" w:after="40" w:line="240" w:lineRule="auto"/>
        <w:jc w:val="both"/>
        <w:rPr>
          <w:rFonts w:ascii="Times New Roman" w:eastAsia="Times New Roman" w:hAnsi="Times New Roman" w:cs="Times New Roman"/>
          <w:sz w:val="24"/>
          <w:szCs w:val="24"/>
        </w:rPr>
      </w:pPr>
      <w:r w:rsidRPr="005758BB">
        <w:rPr>
          <w:rFonts w:ascii="Times New Roman" w:eastAsia="Times New Roman" w:hAnsi="Times New Roman" w:cs="Times New Roman"/>
          <w:color w:val="000000"/>
          <w:sz w:val="24"/>
          <w:szCs w:val="24"/>
        </w:rPr>
        <w:t>КПП 770543002</w:t>
      </w:r>
    </w:p>
    <w:p w:rsidR="00FE389A" w:rsidRPr="005758BB" w:rsidRDefault="00FE389A" w:rsidP="00FE389A">
      <w:pPr>
        <w:spacing w:before="40" w:after="40" w:line="240" w:lineRule="auto"/>
        <w:jc w:val="both"/>
        <w:rPr>
          <w:rFonts w:ascii="Times New Roman" w:eastAsia="Times New Roman" w:hAnsi="Times New Roman" w:cs="Times New Roman"/>
          <w:sz w:val="24"/>
          <w:szCs w:val="24"/>
        </w:rPr>
      </w:pPr>
      <w:r w:rsidRPr="005758BB">
        <w:rPr>
          <w:rFonts w:ascii="Times New Roman" w:eastAsia="Times New Roman" w:hAnsi="Times New Roman" w:cs="Times New Roman"/>
          <w:color w:val="000000"/>
          <w:sz w:val="24"/>
          <w:szCs w:val="24"/>
        </w:rPr>
        <w:t>ОГРН: 1027739019208</w:t>
      </w:r>
    </w:p>
    <w:p w:rsidR="00FE389A" w:rsidRPr="005758BB" w:rsidRDefault="00FE389A" w:rsidP="00FE389A">
      <w:pPr>
        <w:spacing w:before="40" w:after="40" w:line="240" w:lineRule="auto"/>
        <w:jc w:val="both"/>
        <w:rPr>
          <w:rFonts w:ascii="Times New Roman" w:eastAsia="Times New Roman" w:hAnsi="Times New Roman" w:cs="Times New Roman"/>
          <w:sz w:val="24"/>
          <w:szCs w:val="24"/>
        </w:rPr>
      </w:pPr>
      <w:r w:rsidRPr="005758BB">
        <w:rPr>
          <w:rFonts w:ascii="Times New Roman" w:eastAsia="Times New Roman" w:hAnsi="Times New Roman" w:cs="Times New Roman"/>
          <w:color w:val="000000"/>
          <w:sz w:val="24"/>
          <w:szCs w:val="24"/>
        </w:rPr>
        <w:t xml:space="preserve">ОКПО: 04503985 </w:t>
      </w:r>
      <w:r w:rsidRPr="005758BB">
        <w:rPr>
          <w:rFonts w:ascii="Times New Roman" w:eastAsia="Times New Roman" w:hAnsi="Times New Roman" w:cs="Times New Roman"/>
          <w:b/>
          <w:bCs/>
          <w:color w:val="000000"/>
          <w:sz w:val="24"/>
          <w:szCs w:val="24"/>
          <w:shd w:val="clear" w:color="auto" w:fill="FFFFFF"/>
        </w:rPr>
        <w:t> </w:t>
      </w:r>
    </w:p>
    <w:p w:rsidR="00FE389A" w:rsidRPr="005758BB" w:rsidRDefault="00FE389A" w:rsidP="00FE389A">
      <w:pPr>
        <w:spacing w:before="40" w:after="40" w:line="240" w:lineRule="auto"/>
        <w:jc w:val="both"/>
        <w:rPr>
          <w:rFonts w:ascii="Times New Roman" w:eastAsia="Times New Roman" w:hAnsi="Times New Roman" w:cs="Times New Roman"/>
          <w:sz w:val="24"/>
          <w:szCs w:val="24"/>
        </w:rPr>
      </w:pPr>
      <w:r w:rsidRPr="005758BB">
        <w:rPr>
          <w:rFonts w:ascii="Times New Roman" w:eastAsia="Times New Roman" w:hAnsi="Times New Roman" w:cs="Times New Roman"/>
          <w:color w:val="000000"/>
          <w:sz w:val="24"/>
          <w:szCs w:val="24"/>
        </w:rPr>
        <w:t>к/с 30101810745374525104</w:t>
      </w:r>
    </w:p>
    <w:p w:rsidR="00FE389A" w:rsidRPr="005758BB" w:rsidRDefault="00FE389A" w:rsidP="00FE389A">
      <w:pPr>
        <w:spacing w:before="40" w:after="40" w:line="240" w:lineRule="auto"/>
        <w:jc w:val="both"/>
        <w:rPr>
          <w:rFonts w:ascii="Times New Roman" w:eastAsia="Times New Roman" w:hAnsi="Times New Roman" w:cs="Times New Roman"/>
          <w:sz w:val="24"/>
          <w:szCs w:val="24"/>
        </w:rPr>
      </w:pPr>
      <w:r w:rsidRPr="005758BB">
        <w:rPr>
          <w:rFonts w:ascii="Times New Roman" w:eastAsia="Times New Roman" w:hAnsi="Times New Roman" w:cs="Times New Roman"/>
          <w:color w:val="000000"/>
          <w:sz w:val="24"/>
          <w:szCs w:val="24"/>
        </w:rPr>
        <w:t>р/с 40702810802500129057</w:t>
      </w:r>
    </w:p>
    <w:p w:rsidR="00FE389A" w:rsidRPr="005758BB" w:rsidRDefault="00FE389A" w:rsidP="00FE389A">
      <w:pPr>
        <w:spacing w:before="40" w:after="40" w:line="240" w:lineRule="auto"/>
        <w:jc w:val="both"/>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shd w:val="clear" w:color="auto" w:fill="FFFFFF"/>
        </w:rPr>
        <w:t> </w:t>
      </w:r>
    </w:p>
    <w:p w:rsidR="00FE389A" w:rsidRPr="005758BB" w:rsidRDefault="00FE389A" w:rsidP="00FE389A">
      <w:pPr>
        <w:spacing w:before="40" w:after="40" w:line="240" w:lineRule="auto"/>
        <w:jc w:val="both"/>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shd w:val="clear" w:color="auto" w:fill="FFFFFF"/>
        </w:rPr>
        <w:t>Электронная почта</w:t>
      </w:r>
      <w:r w:rsidRPr="005758BB">
        <w:rPr>
          <w:rFonts w:ascii="Times New Roman" w:eastAsia="Times New Roman" w:hAnsi="Times New Roman" w:cs="Times New Roman"/>
          <w:color w:val="000000"/>
          <w:sz w:val="24"/>
          <w:szCs w:val="24"/>
          <w:shd w:val="clear" w:color="auto" w:fill="FFFFFF"/>
        </w:rPr>
        <w:t>: info@kras-lider.ru</w:t>
      </w:r>
    </w:p>
    <w:p w:rsidR="00FE389A" w:rsidRPr="005758BB" w:rsidRDefault="00FE389A" w:rsidP="00FE389A">
      <w:pPr>
        <w:spacing w:before="40" w:after="40" w:line="240" w:lineRule="auto"/>
        <w:jc w:val="both"/>
        <w:rPr>
          <w:rFonts w:ascii="Times New Roman" w:eastAsia="Times New Roman" w:hAnsi="Times New Roman" w:cs="Times New Roman"/>
          <w:sz w:val="24"/>
          <w:szCs w:val="24"/>
        </w:rPr>
      </w:pPr>
      <w:r w:rsidRPr="005758BB">
        <w:rPr>
          <w:rFonts w:ascii="Times New Roman" w:eastAsia="Times New Roman" w:hAnsi="Times New Roman" w:cs="Times New Roman"/>
          <w:b/>
          <w:bCs/>
          <w:color w:val="000000"/>
          <w:sz w:val="24"/>
          <w:szCs w:val="24"/>
          <w:shd w:val="clear" w:color="auto" w:fill="FFFFFF"/>
        </w:rPr>
        <w:t>Директор</w:t>
      </w:r>
      <w:r w:rsidRPr="005758BB">
        <w:rPr>
          <w:rFonts w:ascii="Times New Roman" w:eastAsia="Times New Roman" w:hAnsi="Times New Roman" w:cs="Times New Roman"/>
          <w:color w:val="000000"/>
          <w:sz w:val="24"/>
          <w:szCs w:val="24"/>
          <w:shd w:val="clear" w:color="auto" w:fill="FFFFFF"/>
        </w:rPr>
        <w:t>: Цибина Наталья Александровна, на основании Устава</w:t>
      </w:r>
    </w:p>
    <w:p w:rsidR="00FE389A" w:rsidRPr="005758BB" w:rsidRDefault="00FE389A" w:rsidP="00FE389A">
      <w:pPr>
        <w:spacing w:before="40" w:after="40" w:line="240" w:lineRule="auto"/>
        <w:jc w:val="both"/>
        <w:rPr>
          <w:rFonts w:ascii="Times New Roman" w:eastAsia="Times New Roman" w:hAnsi="Times New Roman" w:cs="Times New Roman"/>
          <w:sz w:val="24"/>
          <w:szCs w:val="24"/>
        </w:rPr>
      </w:pPr>
      <w:r w:rsidRPr="005758BB">
        <w:rPr>
          <w:rFonts w:ascii="Times New Roman" w:eastAsia="Times New Roman" w:hAnsi="Times New Roman" w:cs="Times New Roman"/>
          <w:color w:val="000000"/>
          <w:sz w:val="24"/>
          <w:szCs w:val="24"/>
          <w:shd w:val="clear" w:color="auto" w:fill="FFFFFF"/>
        </w:rPr>
        <w:t>т.+7 (391) 205-10-78</w:t>
      </w:r>
    </w:p>
    <w:p w:rsidR="00FE389A" w:rsidRPr="005758BB" w:rsidRDefault="00FE389A" w:rsidP="00FE389A">
      <w:pPr>
        <w:spacing w:before="40" w:after="40" w:line="240" w:lineRule="auto"/>
        <w:jc w:val="both"/>
        <w:rPr>
          <w:rFonts w:ascii="Times New Roman" w:eastAsia="Times New Roman" w:hAnsi="Times New Roman" w:cs="Times New Roman"/>
          <w:sz w:val="24"/>
          <w:szCs w:val="24"/>
        </w:rPr>
      </w:pPr>
      <w:r w:rsidRPr="005758BB">
        <w:rPr>
          <w:rFonts w:ascii="Times New Roman" w:eastAsia="Times New Roman" w:hAnsi="Times New Roman" w:cs="Times New Roman"/>
          <w:color w:val="000000"/>
          <w:sz w:val="24"/>
          <w:szCs w:val="24"/>
          <w:shd w:val="clear" w:color="auto" w:fill="FFFFFF"/>
        </w:rPr>
        <w:t>м.+7 (902) 940-41-37</w:t>
      </w:r>
    </w:p>
    <w:p w:rsidR="00FE389A" w:rsidRPr="005758BB" w:rsidRDefault="00FE389A" w:rsidP="00FE389A">
      <w:pPr>
        <w:spacing w:before="40" w:after="40" w:line="240" w:lineRule="auto"/>
        <w:rPr>
          <w:rFonts w:ascii="Times New Roman" w:eastAsia="Times New Roman" w:hAnsi="Times New Roman" w:cs="Times New Roman"/>
          <w:sz w:val="24"/>
          <w:szCs w:val="24"/>
        </w:rPr>
      </w:pPr>
    </w:p>
    <w:p w:rsidR="00FE389A" w:rsidRPr="005758BB" w:rsidRDefault="00FE389A" w:rsidP="00FE389A">
      <w:pPr>
        <w:spacing w:line="360" w:lineRule="auto"/>
        <w:rPr>
          <w:rFonts w:ascii="Times New Roman" w:eastAsia="Times New Roman" w:hAnsi="Times New Roman" w:cs="Times New Roman"/>
          <w:b/>
          <w:sz w:val="24"/>
          <w:szCs w:val="24"/>
        </w:rPr>
      </w:pPr>
    </w:p>
    <w:p w:rsidR="00FE389A" w:rsidRPr="005758BB" w:rsidRDefault="00FE389A" w:rsidP="00FE389A">
      <w:pPr>
        <w:spacing w:line="360" w:lineRule="auto"/>
        <w:rPr>
          <w:rFonts w:ascii="Times New Roman" w:eastAsia="Times New Roman" w:hAnsi="Times New Roman" w:cs="Times New Roman"/>
          <w:sz w:val="24"/>
          <w:szCs w:val="24"/>
        </w:rPr>
      </w:pPr>
    </w:p>
    <w:p w:rsidR="00FE389A" w:rsidRPr="005758BB" w:rsidRDefault="00FE389A" w:rsidP="00FE389A">
      <w:pPr>
        <w:pBdr>
          <w:top w:val="nil"/>
          <w:left w:val="nil"/>
          <w:bottom w:val="nil"/>
          <w:right w:val="nil"/>
          <w:between w:val="nil"/>
        </w:pBdr>
        <w:spacing w:line="360" w:lineRule="auto"/>
        <w:rPr>
          <w:rFonts w:ascii="Times New Roman" w:eastAsia="Times New Roman" w:hAnsi="Times New Roman" w:cs="Times New Roman"/>
          <w:b/>
          <w:sz w:val="24"/>
          <w:szCs w:val="24"/>
        </w:rPr>
      </w:pPr>
    </w:p>
    <w:p w:rsidR="00FE389A" w:rsidRPr="005758BB" w:rsidRDefault="00FE389A" w:rsidP="00FE389A">
      <w:pPr>
        <w:pBdr>
          <w:top w:val="nil"/>
          <w:left w:val="nil"/>
          <w:bottom w:val="nil"/>
          <w:right w:val="nil"/>
          <w:between w:val="nil"/>
        </w:pBdr>
        <w:jc w:val="center"/>
        <w:rPr>
          <w:rFonts w:ascii="Times New Roman" w:eastAsia="Times New Roman" w:hAnsi="Times New Roman" w:cs="Times New Roman"/>
          <w:color w:val="000000"/>
          <w:sz w:val="24"/>
          <w:szCs w:val="24"/>
        </w:rPr>
      </w:pPr>
      <w:r w:rsidRPr="005758BB">
        <w:rPr>
          <w:rFonts w:ascii="Times New Roman" w:hAnsi="Times New Roman" w:cs="Times New Roman"/>
        </w:rPr>
        <w:br w:type="page"/>
      </w:r>
    </w:p>
    <w:p w:rsidR="00FE389A" w:rsidRPr="005758BB" w:rsidRDefault="00FE389A" w:rsidP="00FE389A">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sidRPr="005758BB">
        <w:rPr>
          <w:rFonts w:ascii="Times New Roman" w:eastAsia="Times New Roman" w:hAnsi="Times New Roman" w:cs="Times New Roman"/>
          <w:b/>
          <w:color w:val="000000"/>
          <w:sz w:val="24"/>
          <w:szCs w:val="24"/>
        </w:rPr>
        <w:lastRenderedPageBreak/>
        <w:t>СТРУКТУРА ОТЧЕТА</w:t>
      </w:r>
      <w:r w:rsidRPr="005758BB">
        <w:rPr>
          <w:rFonts w:ascii="Times New Roman" w:eastAsia="Times New Roman" w:hAnsi="Times New Roman" w:cs="Times New Roman"/>
          <w:b/>
          <w:color w:val="000000"/>
          <w:sz w:val="24"/>
          <w:szCs w:val="24"/>
          <w:vertAlign w:val="superscript"/>
        </w:rPr>
        <w:footnoteReference w:id="2"/>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42"/>
        <w:gridCol w:w="987"/>
      </w:tblGrid>
      <w:tr w:rsidR="00FE389A" w:rsidRPr="005758BB" w:rsidTr="00984D7B">
        <w:tc>
          <w:tcPr>
            <w:tcW w:w="8642" w:type="dxa"/>
          </w:tcPr>
          <w:p w:rsidR="00FE389A" w:rsidRPr="005758BB" w:rsidRDefault="00FE389A" w:rsidP="00FE389A">
            <w:pPr>
              <w:numPr>
                <w:ilvl w:val="0"/>
                <w:numId w:val="1"/>
              </w:numPr>
              <w:spacing w:before="120" w:after="120"/>
              <w:ind w:left="313" w:hanging="284"/>
              <w:rPr>
                <w:rFonts w:ascii="Times New Roman" w:eastAsia="Times New Roman" w:hAnsi="Times New Roman" w:cs="Times New Roman"/>
              </w:rPr>
            </w:pPr>
            <w:r w:rsidRPr="005758BB">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rsidR="00FE389A" w:rsidRPr="005758BB" w:rsidRDefault="00FE389A" w:rsidP="00984D7B">
            <w:pPr>
              <w:spacing w:before="120" w:after="120"/>
              <w:jc w:val="cente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стр. 3</w:t>
            </w:r>
          </w:p>
        </w:tc>
      </w:tr>
      <w:tr w:rsidR="00FE389A" w:rsidRPr="005758BB" w:rsidTr="00984D7B">
        <w:tc>
          <w:tcPr>
            <w:tcW w:w="8642" w:type="dxa"/>
          </w:tcPr>
          <w:p w:rsidR="00FE389A" w:rsidRPr="005758BB" w:rsidRDefault="00FE389A" w:rsidP="00FE389A">
            <w:pPr>
              <w:numPr>
                <w:ilvl w:val="0"/>
                <w:numId w:val="1"/>
              </w:numPr>
              <w:spacing w:before="120" w:after="120"/>
              <w:ind w:left="313" w:hanging="284"/>
              <w:rPr>
                <w:rFonts w:ascii="Times New Roman" w:eastAsia="Times New Roman" w:hAnsi="Times New Roman" w:cs="Times New Roman"/>
              </w:rPr>
            </w:pPr>
            <w:r w:rsidRPr="005758BB">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rsidR="00FE389A" w:rsidRPr="005758BB" w:rsidRDefault="00FE389A" w:rsidP="00984D7B">
            <w:pPr>
              <w:spacing w:before="120" w:after="120"/>
              <w:jc w:val="cente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стр. 3</w:t>
            </w:r>
          </w:p>
        </w:tc>
      </w:tr>
      <w:tr w:rsidR="00FE389A" w:rsidRPr="005758BB" w:rsidTr="00984D7B">
        <w:tc>
          <w:tcPr>
            <w:tcW w:w="8642" w:type="dxa"/>
          </w:tcPr>
          <w:p w:rsidR="00FE389A" w:rsidRPr="005758BB" w:rsidRDefault="00FE389A" w:rsidP="00FE389A">
            <w:pPr>
              <w:numPr>
                <w:ilvl w:val="0"/>
                <w:numId w:val="1"/>
              </w:numPr>
              <w:spacing w:before="120" w:after="120"/>
              <w:ind w:left="313" w:hanging="284"/>
              <w:rPr>
                <w:rFonts w:ascii="Times New Roman" w:eastAsia="Times New Roman" w:hAnsi="Times New Roman" w:cs="Times New Roman"/>
              </w:rPr>
            </w:pPr>
            <w:r w:rsidRPr="005758BB">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rsidR="00FE389A" w:rsidRPr="005758BB" w:rsidRDefault="00FE389A" w:rsidP="00984D7B">
            <w:pPr>
              <w:spacing w:before="120" w:after="120"/>
              <w:jc w:val="cente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6</w:t>
            </w:r>
          </w:p>
        </w:tc>
      </w:tr>
      <w:tr w:rsidR="00FE389A" w:rsidRPr="005758BB" w:rsidTr="00984D7B">
        <w:tc>
          <w:tcPr>
            <w:tcW w:w="8642" w:type="dxa"/>
          </w:tcPr>
          <w:p w:rsidR="00FE389A" w:rsidRPr="005758BB" w:rsidRDefault="00FE389A" w:rsidP="00FE389A">
            <w:pPr>
              <w:numPr>
                <w:ilvl w:val="0"/>
                <w:numId w:val="1"/>
              </w:numPr>
              <w:spacing w:before="120" w:after="120"/>
              <w:ind w:left="313" w:hanging="284"/>
              <w:rPr>
                <w:rFonts w:ascii="Times New Roman" w:eastAsia="Times New Roman" w:hAnsi="Times New Roman" w:cs="Times New Roman"/>
              </w:rPr>
            </w:pPr>
            <w:r w:rsidRPr="005758BB">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rsidR="00FE389A" w:rsidRPr="005758BB" w:rsidRDefault="00FE389A" w:rsidP="00984D7B">
            <w:pPr>
              <w:spacing w:before="120" w:after="120"/>
              <w:jc w:val="cente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стр. 1</w:t>
            </w:r>
            <w:r>
              <w:rPr>
                <w:rFonts w:ascii="Times New Roman" w:eastAsia="Times New Roman" w:hAnsi="Times New Roman" w:cs="Times New Roman"/>
                <w:sz w:val="24"/>
                <w:szCs w:val="24"/>
              </w:rPr>
              <w:t>5</w:t>
            </w:r>
          </w:p>
        </w:tc>
      </w:tr>
      <w:tr w:rsidR="00FE389A" w:rsidRPr="005758BB" w:rsidTr="00984D7B">
        <w:tc>
          <w:tcPr>
            <w:tcW w:w="8642" w:type="dxa"/>
          </w:tcPr>
          <w:p w:rsidR="00FE389A" w:rsidRPr="005758BB" w:rsidRDefault="00FE389A" w:rsidP="00FE389A">
            <w:pPr>
              <w:numPr>
                <w:ilvl w:val="0"/>
                <w:numId w:val="1"/>
              </w:numPr>
              <w:spacing w:before="120" w:after="120"/>
              <w:ind w:left="313" w:hanging="284"/>
              <w:rPr>
                <w:rFonts w:ascii="Times New Roman" w:eastAsia="Times New Roman" w:hAnsi="Times New Roman" w:cs="Times New Roman"/>
              </w:rPr>
            </w:pPr>
            <w:r w:rsidRPr="005758BB">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rsidR="00FE389A" w:rsidRPr="005758BB" w:rsidRDefault="00FE389A" w:rsidP="00984D7B">
            <w:pPr>
              <w:spacing w:before="120" w:after="120"/>
              <w:jc w:val="center"/>
              <w:rPr>
                <w:rFonts w:ascii="Times New Roman" w:eastAsia="Times New Roman" w:hAnsi="Times New Roman" w:cs="Times New Roman"/>
                <w:sz w:val="24"/>
                <w:szCs w:val="24"/>
              </w:rPr>
            </w:pPr>
            <w:bookmarkStart w:id="1" w:name="_30j0zll" w:colFirst="0" w:colLast="0"/>
            <w:bookmarkEnd w:id="1"/>
            <w:r w:rsidRPr="005758BB">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41</w:t>
            </w:r>
          </w:p>
        </w:tc>
      </w:tr>
      <w:tr w:rsidR="00FE389A" w:rsidRPr="005758BB" w:rsidTr="00984D7B">
        <w:tc>
          <w:tcPr>
            <w:tcW w:w="8642" w:type="dxa"/>
          </w:tcPr>
          <w:p w:rsidR="00FE389A" w:rsidRPr="005758BB" w:rsidRDefault="00FE389A" w:rsidP="00984D7B">
            <w:pPr>
              <w:spacing w:before="120" w:after="120"/>
              <w:ind w:left="313"/>
              <w:rPr>
                <w:rFonts w:ascii="Times New Roman" w:eastAsia="Times New Roman" w:hAnsi="Times New Roman" w:cs="Times New Roman"/>
                <w:sz w:val="24"/>
                <w:szCs w:val="24"/>
                <w:vertAlign w:val="superscript"/>
              </w:rPr>
            </w:pPr>
            <w:hyperlink w:anchor="_1y810tw">
              <w:r w:rsidRPr="005758BB">
                <w:rPr>
                  <w:rFonts w:ascii="Times New Roman" w:eastAsia="Times New Roman" w:hAnsi="Times New Roman" w:cs="Times New Roman"/>
                  <w:color w:val="000000"/>
                  <w:sz w:val="24"/>
                  <w:szCs w:val="24"/>
                </w:rPr>
                <w:t>Приложение 1</w:t>
              </w:r>
            </w:hyperlink>
            <w:r w:rsidRPr="005758BB">
              <w:rPr>
                <w:rFonts w:ascii="Times New Roman" w:eastAsia="Times New Roman" w:hAnsi="Times New Roman" w:cs="Times New Roman"/>
                <w:sz w:val="24"/>
                <w:szCs w:val="24"/>
              </w:rPr>
              <w:t xml:space="preserve">. </w:t>
            </w:r>
            <w:hyperlink w:anchor="_4i7ojhp">
              <w:r w:rsidRPr="005758BB">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Pr="005758BB">
              <w:rPr>
                <w:rFonts w:ascii="Times New Roman" w:eastAsia="Times New Roman" w:hAnsi="Times New Roman" w:cs="Times New Roman"/>
                <w:sz w:val="24"/>
                <w:szCs w:val="24"/>
              </w:rPr>
              <w:t xml:space="preserve"> на её официальном сайте</w:t>
            </w:r>
          </w:p>
        </w:tc>
        <w:tc>
          <w:tcPr>
            <w:tcW w:w="987" w:type="dxa"/>
            <w:vAlign w:val="center"/>
          </w:tcPr>
          <w:p w:rsidR="00FE389A" w:rsidRPr="005758BB" w:rsidRDefault="00FE389A" w:rsidP="00984D7B">
            <w:pPr>
              <w:spacing w:before="120" w:after="120"/>
              <w:jc w:val="cente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54</w:t>
            </w:r>
          </w:p>
        </w:tc>
      </w:tr>
      <w:tr w:rsidR="00FE389A" w:rsidRPr="005758BB" w:rsidTr="00984D7B">
        <w:tc>
          <w:tcPr>
            <w:tcW w:w="8642" w:type="dxa"/>
          </w:tcPr>
          <w:p w:rsidR="00FE389A" w:rsidRPr="005758BB" w:rsidRDefault="00FE389A" w:rsidP="00984D7B">
            <w:pPr>
              <w:spacing w:before="120" w:after="120"/>
              <w:ind w:left="313"/>
              <w:rPr>
                <w:rFonts w:ascii="Times New Roman" w:eastAsia="Times New Roman" w:hAnsi="Times New Roman" w:cs="Times New Roman"/>
                <w:sz w:val="24"/>
                <w:szCs w:val="24"/>
                <w:vertAlign w:val="superscript"/>
              </w:rPr>
            </w:pPr>
            <w:hyperlink w:anchor="_2xcytpi">
              <w:r w:rsidRPr="005758BB">
                <w:rPr>
                  <w:rFonts w:ascii="Times New Roman" w:eastAsia="Times New Roman" w:hAnsi="Times New Roman" w:cs="Times New Roman"/>
                  <w:color w:val="000000"/>
                  <w:sz w:val="24"/>
                  <w:szCs w:val="24"/>
                </w:rPr>
                <w:t>Приложение 2</w:t>
              </w:r>
            </w:hyperlink>
            <w:hyperlink w:anchor="_2xcytpi">
              <w:r w:rsidRPr="005758BB">
                <w:rPr>
                  <w:rFonts w:ascii="Times New Roman" w:eastAsia="Times New Roman" w:hAnsi="Times New Roman" w:cs="Times New Roman"/>
                  <w:sz w:val="24"/>
                  <w:szCs w:val="24"/>
                </w:rPr>
                <w:t>.</w:t>
              </w:r>
            </w:hyperlink>
            <w:hyperlink w:anchor="_1ci93xb">
              <w:r w:rsidRPr="005758BB">
                <w:rPr>
                  <w:rFonts w:ascii="Times New Roman" w:eastAsia="Times New Roman" w:hAnsi="Times New Roman" w:cs="Times New Roman"/>
                  <w:sz w:val="24"/>
                  <w:szCs w:val="24"/>
                </w:rPr>
                <w:t>Ф</w:t>
              </w:r>
            </w:hyperlink>
            <w:hyperlink w:anchor="_1ci93xb">
              <w:r w:rsidRPr="005758BB">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rsidR="00FE389A" w:rsidRPr="005758BB" w:rsidRDefault="00FE389A" w:rsidP="00984D7B">
            <w:pPr>
              <w:spacing w:before="120" w:after="120"/>
              <w:jc w:val="cente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58</w:t>
            </w:r>
          </w:p>
        </w:tc>
      </w:tr>
      <w:tr w:rsidR="00FE389A" w:rsidRPr="005758BB" w:rsidTr="00984D7B">
        <w:tc>
          <w:tcPr>
            <w:tcW w:w="8642" w:type="dxa"/>
          </w:tcPr>
          <w:p w:rsidR="00FE389A" w:rsidRPr="005758BB" w:rsidRDefault="00FE389A" w:rsidP="00984D7B">
            <w:pPr>
              <w:spacing w:before="120" w:after="120"/>
              <w:ind w:left="313"/>
              <w:rPr>
                <w:rFonts w:ascii="Times New Roman" w:eastAsia="Times New Roman" w:hAnsi="Times New Roman" w:cs="Times New Roman"/>
                <w:sz w:val="24"/>
                <w:szCs w:val="24"/>
                <w:vertAlign w:val="superscript"/>
              </w:rPr>
            </w:pPr>
            <w:hyperlink w:anchor="_3whwml4">
              <w:r w:rsidRPr="005758BB">
                <w:rPr>
                  <w:rFonts w:ascii="Times New Roman" w:eastAsia="Times New Roman" w:hAnsi="Times New Roman" w:cs="Times New Roman"/>
                  <w:color w:val="000000"/>
                  <w:sz w:val="24"/>
                  <w:szCs w:val="24"/>
                </w:rPr>
                <w:t>Приложение 3</w:t>
              </w:r>
            </w:hyperlink>
            <w:hyperlink w:anchor="_3whwml4">
              <w:r w:rsidRPr="005758BB">
                <w:rPr>
                  <w:rFonts w:ascii="Times New Roman" w:eastAsia="Times New Roman" w:hAnsi="Times New Roman" w:cs="Times New Roman"/>
                  <w:sz w:val="24"/>
                  <w:szCs w:val="24"/>
                </w:rPr>
                <w:t xml:space="preserve">. </w:t>
              </w:r>
            </w:hyperlink>
            <w:hyperlink w:anchor="_2bn6wsx">
              <w:r w:rsidRPr="005758BB">
                <w:rPr>
                  <w:rFonts w:ascii="Times New Roman" w:eastAsia="Times New Roman" w:hAnsi="Times New Roman" w:cs="Times New Roman"/>
                  <w:sz w:val="24"/>
                  <w:szCs w:val="24"/>
                </w:rPr>
                <w:t>А</w:t>
              </w:r>
            </w:hyperlink>
            <w:hyperlink w:anchor="_2bn6wsx">
              <w:r w:rsidRPr="005758BB">
                <w:rPr>
                  <w:rFonts w:ascii="Times New Roman" w:eastAsia="Times New Roman" w:hAnsi="Times New Roman" w:cs="Times New Roman"/>
                  <w:color w:val="000000"/>
                  <w:sz w:val="24"/>
                  <w:szCs w:val="24"/>
                </w:rPr>
                <w:t>нкета</w:t>
              </w:r>
            </w:hyperlink>
            <w:hyperlink w:anchor="_qsh70q">
              <w:r w:rsidRPr="005758BB">
                <w:rPr>
                  <w:rFonts w:ascii="Times New Roman" w:eastAsia="Times New Roman" w:hAnsi="Times New Roman" w:cs="Times New Roman"/>
                  <w:color w:val="000000"/>
                  <w:sz w:val="24"/>
                  <w:szCs w:val="24"/>
                </w:rPr>
                <w:t>для опроса получателей услуг о качестве условий оказания</w:t>
              </w:r>
            </w:hyperlink>
            <w:hyperlink w:anchor="_1y810tw">
              <w:r w:rsidRPr="005758BB">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rsidR="00FE389A" w:rsidRPr="005758BB" w:rsidRDefault="00FE389A" w:rsidP="00984D7B">
            <w:pPr>
              <w:spacing w:before="120" w:after="120"/>
              <w:jc w:val="cente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61</w:t>
            </w:r>
            <w:bookmarkStart w:id="2" w:name="_GoBack"/>
            <w:bookmarkEnd w:id="2"/>
          </w:p>
        </w:tc>
      </w:tr>
    </w:tbl>
    <w:p w:rsidR="00FE389A" w:rsidRPr="005758BB" w:rsidRDefault="00FE389A" w:rsidP="00FE389A">
      <w:pPr>
        <w:rPr>
          <w:rFonts w:ascii="Times New Roman" w:eastAsia="Times New Roman" w:hAnsi="Times New Roman" w:cs="Times New Roman"/>
          <w:sz w:val="24"/>
          <w:szCs w:val="24"/>
          <w:vertAlign w:val="superscript"/>
        </w:rPr>
      </w:pPr>
    </w:p>
    <w:p w:rsidR="00FE389A" w:rsidRPr="005758BB" w:rsidRDefault="00FE389A" w:rsidP="00FE389A">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5758BB">
        <w:rPr>
          <w:rFonts w:ascii="Times New Roman" w:hAnsi="Times New Roman" w:cs="Times New Roman"/>
        </w:rPr>
        <w:br w:type="page"/>
      </w:r>
    </w:p>
    <w:p w:rsidR="00FE389A" w:rsidRPr="005758BB" w:rsidRDefault="00FE389A" w:rsidP="00FE389A">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3" w:name="_1fob9te" w:colFirst="0" w:colLast="0"/>
      <w:bookmarkEnd w:id="3"/>
      <w:r w:rsidRPr="005758BB">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FE389A" w:rsidRPr="005758BB" w:rsidRDefault="00FE389A" w:rsidP="00FE389A">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4" w:name="_3znysh7" w:colFirst="0" w:colLast="0"/>
      <w:bookmarkEnd w:id="4"/>
      <w:r w:rsidRPr="005758BB">
        <w:rPr>
          <w:rFonts w:ascii="Times New Roman" w:eastAsia="Times New Roman" w:hAnsi="Times New Roman" w:cs="Times New Roman"/>
          <w:sz w:val="24"/>
          <w:szCs w:val="24"/>
        </w:rPr>
        <w:t xml:space="preserve">Сбор </w:t>
      </w:r>
      <w:r w:rsidRPr="005758BB">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Pr="005758BB">
        <w:rPr>
          <w:rFonts w:ascii="Times New Roman" w:eastAsia="Times New Roman" w:hAnsi="Times New Roman" w:cs="Times New Roman"/>
          <w:sz w:val="24"/>
          <w:szCs w:val="24"/>
        </w:rPr>
        <w:t>следующих организаций</w:t>
      </w:r>
      <w:r w:rsidRPr="005758BB">
        <w:rPr>
          <w:rFonts w:ascii="Times New Roman" w:eastAsia="Times New Roman" w:hAnsi="Times New Roman" w:cs="Times New Roman"/>
          <w:color w:val="000000"/>
          <w:sz w:val="24"/>
          <w:szCs w:val="24"/>
        </w:rPr>
        <w:t>:</w:t>
      </w:r>
    </w:p>
    <w:tbl>
      <w:tblPr>
        <w:tblStyle w:val="37"/>
        <w:tblW w:w="96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9634"/>
      </w:tblGrid>
      <w:tr w:rsidR="00FE389A" w:rsidRPr="005758BB" w:rsidTr="00984D7B">
        <w:trPr>
          <w:trHeight w:val="221"/>
        </w:trPr>
        <w:tc>
          <w:tcPr>
            <w:tcW w:w="9634" w:type="dxa"/>
            <w:shd w:val="clear" w:color="auto" w:fill="auto"/>
            <w:vAlign w:val="center"/>
          </w:tcPr>
          <w:p w:rsidR="00FE389A" w:rsidRPr="005758BB" w:rsidRDefault="00FE389A" w:rsidP="00984D7B">
            <w:pPr>
              <w:spacing w:after="0" w:line="240" w:lineRule="auto"/>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t>Наименование организации</w:t>
            </w:r>
          </w:p>
        </w:tc>
      </w:tr>
      <w:tr w:rsidR="00FE389A" w:rsidRPr="005758BB" w:rsidTr="00984D7B">
        <w:tblPrEx>
          <w:tblLook w:val="04A0"/>
        </w:tblPrEx>
        <w:trPr>
          <w:trHeight w:val="255"/>
        </w:trPr>
        <w:tc>
          <w:tcPr>
            <w:tcW w:w="9634" w:type="dxa"/>
            <w:vAlign w:val="center"/>
          </w:tcPr>
          <w:p w:rsidR="00FE389A" w:rsidRPr="005758BB" w:rsidRDefault="00FE389A" w:rsidP="00984D7B">
            <w:pPr>
              <w:pStyle w:val="aa"/>
              <w:rPr>
                <w:rFonts w:ascii="Times New Roman" w:eastAsia="Times New Roman" w:hAnsi="Times New Roman" w:cs="Times New Roman"/>
              </w:rPr>
            </w:pPr>
            <w:r w:rsidRPr="005758BB">
              <w:rPr>
                <w:rFonts w:ascii="Times New Roman" w:hAnsi="Times New Roman" w:cs="Times New Roman"/>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дошкольное образовательное учреждение детский сад "Колокольчик" п. СветлогоркаОренбургского района Оренбургской области</w:t>
            </w:r>
          </w:p>
        </w:tc>
      </w:tr>
      <w:tr w:rsidR="00FE389A" w:rsidRPr="005758BB" w:rsidTr="00984D7B">
        <w:tblPrEx>
          <w:tblLook w:val="04A0"/>
        </w:tblPrEx>
        <w:trPr>
          <w:trHeight w:val="255"/>
        </w:trPr>
        <w:tc>
          <w:tcPr>
            <w:tcW w:w="9634" w:type="dxa"/>
            <w:vAlign w:val="center"/>
          </w:tcPr>
          <w:p w:rsidR="00FE389A" w:rsidRPr="005758BB" w:rsidRDefault="00FE389A" w:rsidP="00984D7B">
            <w:pPr>
              <w:pStyle w:val="aa"/>
              <w:rPr>
                <w:rFonts w:ascii="Times New Roman" w:eastAsia="Times New Roman" w:hAnsi="Times New Roman" w:cs="Times New Roman"/>
              </w:rPr>
            </w:pPr>
            <w:r w:rsidRPr="005758BB">
              <w:rPr>
                <w:rFonts w:ascii="Times New Roman" w:eastAsia="Times New Roman" w:hAnsi="Times New Roman" w:cs="Times New Roman"/>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 + филиал в с. Вязовка</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 + филиал в с. Паника</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 + филиал в с. Бакалка</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lastRenderedPageBreak/>
              <w:t>Муниципальное бюджетное общеобразовательное учреждение "Чкаловская средняя общеобразовательная школа Оренбургского района"</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ГонышеваА.И."</w:t>
            </w:r>
          </w:p>
        </w:tc>
      </w:tr>
      <w:tr w:rsidR="00FE389A" w:rsidRPr="005758BB" w:rsidTr="00984D7B">
        <w:tblPrEx>
          <w:tblLook w:val="04A0"/>
        </w:tblPrEx>
        <w:trPr>
          <w:trHeight w:val="255"/>
        </w:trPr>
        <w:tc>
          <w:tcPr>
            <w:tcW w:w="9634"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r>
    </w:tbl>
    <w:p w:rsidR="00FE389A" w:rsidRPr="005758BB" w:rsidRDefault="00FE389A" w:rsidP="00FE389A">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5758BB">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rsidR="00FE389A" w:rsidRPr="005758BB" w:rsidRDefault="00FE389A" w:rsidP="00FE389A">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5758BB">
        <w:rPr>
          <w:rFonts w:ascii="Times New Roman" w:eastAsia="Times New Roman" w:hAnsi="Times New Roman" w:cs="Times New Roman"/>
          <w:color w:val="000000"/>
          <w:sz w:val="24"/>
          <w:szCs w:val="24"/>
        </w:rPr>
        <w:t>Для сбора информации, размещенной на официальном сайтах образовательныхорганизаци</w:t>
      </w:r>
      <w:r w:rsidRPr="005758BB">
        <w:rPr>
          <w:rFonts w:ascii="Times New Roman" w:eastAsia="Times New Roman" w:hAnsi="Times New Roman" w:cs="Times New Roman"/>
          <w:sz w:val="24"/>
          <w:szCs w:val="24"/>
        </w:rPr>
        <w:t>й</w:t>
      </w:r>
      <w:r w:rsidRPr="005758BB">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FE389A" w:rsidRPr="005758BB" w:rsidRDefault="00FE389A" w:rsidP="00FE389A">
      <w:pPr>
        <w:pBdr>
          <w:top w:val="nil"/>
          <w:left w:val="nil"/>
          <w:bottom w:val="nil"/>
          <w:right w:val="nil"/>
          <w:between w:val="nil"/>
        </w:pBdr>
        <w:spacing w:after="0"/>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rsidR="00FE389A" w:rsidRPr="005758BB" w:rsidRDefault="00FE389A" w:rsidP="00FE389A">
      <w:pPr>
        <w:pBdr>
          <w:top w:val="nil"/>
          <w:left w:val="nil"/>
          <w:bottom w:val="nil"/>
          <w:right w:val="nil"/>
          <w:between w:val="nil"/>
        </w:pBdr>
        <w:spacing w:after="0"/>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rsidR="00FE389A" w:rsidRPr="005758BB" w:rsidRDefault="00FE389A" w:rsidP="00FE389A">
      <w:pPr>
        <w:pBdr>
          <w:top w:val="nil"/>
          <w:left w:val="nil"/>
          <w:bottom w:val="nil"/>
          <w:right w:val="nil"/>
          <w:between w:val="nil"/>
        </w:pBdr>
        <w:spacing w:after="0"/>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rsidR="00FE389A" w:rsidRPr="005758BB" w:rsidRDefault="00FE389A" w:rsidP="00FE389A">
      <w:pPr>
        <w:pBdr>
          <w:top w:val="nil"/>
          <w:left w:val="nil"/>
          <w:bottom w:val="nil"/>
          <w:right w:val="nil"/>
          <w:between w:val="nil"/>
        </w:pBdr>
        <w:spacing w:after="0"/>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rsidR="00FE389A" w:rsidRPr="005758BB" w:rsidRDefault="00FE389A" w:rsidP="00FE389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5758BB">
        <w:rPr>
          <w:rFonts w:ascii="Times New Roman" w:eastAsia="Times New Roman" w:hAnsi="Times New Roman" w:cs="Times New Roman"/>
          <w:sz w:val="24"/>
          <w:szCs w:val="24"/>
        </w:rPr>
        <w:t>образовательной организации».</w:t>
      </w:r>
    </w:p>
    <w:p w:rsidR="00FE389A" w:rsidRPr="005758BB" w:rsidRDefault="00FE389A" w:rsidP="00FE389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5758BB">
        <w:rPr>
          <w:rFonts w:ascii="Times New Roman" w:eastAsia="Times New Roman" w:hAnsi="Times New Roman" w:cs="Times New Roman"/>
          <w:color w:val="000000"/>
          <w:sz w:val="24"/>
          <w:szCs w:val="24"/>
        </w:rPr>
        <w:t xml:space="preserve">- </w:t>
      </w:r>
      <w:r w:rsidRPr="005758BB">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E389A" w:rsidRPr="005758BB" w:rsidRDefault="00FE389A" w:rsidP="00FE389A">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5758BB">
        <w:rPr>
          <w:rFonts w:ascii="Times New Roman" w:eastAsia="Times New Roman" w:hAnsi="Times New Roman" w:cs="Times New Roman"/>
          <w:color w:val="000000"/>
          <w:sz w:val="24"/>
          <w:szCs w:val="24"/>
        </w:rPr>
        <w:t xml:space="preserve">Оценка </w:t>
      </w:r>
      <w:r w:rsidRPr="005758BB">
        <w:rPr>
          <w:rFonts w:ascii="Times New Roman" w:eastAsia="Times New Roman" w:hAnsi="Times New Roman" w:cs="Times New Roman"/>
          <w:sz w:val="24"/>
          <w:szCs w:val="24"/>
        </w:rPr>
        <w:t>с</w:t>
      </w:r>
      <w:r w:rsidRPr="005758BB">
        <w:rPr>
          <w:rFonts w:ascii="Times New Roman" w:eastAsia="Times New Roman" w:hAnsi="Times New Roman" w:cs="Times New Roman"/>
          <w:color w:val="000000"/>
          <w:sz w:val="24"/>
          <w:szCs w:val="24"/>
        </w:rPr>
        <w:t>айтов</w:t>
      </w:r>
      <w:r w:rsidRPr="005758BB">
        <w:rPr>
          <w:rFonts w:ascii="Times New Roman" w:eastAsia="Times New Roman" w:hAnsi="Times New Roman" w:cs="Times New Roman"/>
          <w:sz w:val="24"/>
          <w:szCs w:val="24"/>
        </w:rPr>
        <w:t>проводилась</w:t>
      </w:r>
      <w:r w:rsidRPr="005758BB">
        <w:rPr>
          <w:rFonts w:ascii="Times New Roman" w:eastAsia="Times New Roman" w:hAnsi="Times New Roman" w:cs="Times New Roman"/>
          <w:color w:val="000000"/>
          <w:sz w:val="24"/>
          <w:szCs w:val="24"/>
        </w:rPr>
        <w:t xml:space="preserve"> Оператором методом анализа официальн</w:t>
      </w:r>
      <w:r w:rsidRPr="005758BB">
        <w:rPr>
          <w:rFonts w:ascii="Times New Roman" w:eastAsia="Times New Roman" w:hAnsi="Times New Roman" w:cs="Times New Roman"/>
          <w:sz w:val="24"/>
          <w:szCs w:val="24"/>
        </w:rPr>
        <w:t>ых</w:t>
      </w:r>
      <w:r w:rsidRPr="005758BB">
        <w:rPr>
          <w:rFonts w:ascii="Times New Roman" w:eastAsia="Times New Roman" w:hAnsi="Times New Roman" w:cs="Times New Roman"/>
          <w:color w:val="000000"/>
          <w:sz w:val="24"/>
          <w:szCs w:val="24"/>
        </w:rPr>
        <w:t xml:space="preserve"> сайтов образовательной организаци</w:t>
      </w:r>
      <w:r w:rsidRPr="005758BB">
        <w:rPr>
          <w:rFonts w:ascii="Times New Roman" w:eastAsia="Times New Roman" w:hAnsi="Times New Roman" w:cs="Times New Roman"/>
          <w:sz w:val="24"/>
          <w:szCs w:val="24"/>
        </w:rPr>
        <w:t>и</w:t>
      </w:r>
      <w:r w:rsidRPr="005758BB">
        <w:rPr>
          <w:rFonts w:ascii="Times New Roman" w:eastAsia="Times New Roman" w:hAnsi="Times New Roman" w:cs="Times New Roman"/>
          <w:color w:val="000000"/>
          <w:sz w:val="24"/>
          <w:szCs w:val="24"/>
        </w:rPr>
        <w:t xml:space="preserve"> в сети «Интернет». В оценке официальн</w:t>
      </w:r>
      <w:r w:rsidRPr="005758BB">
        <w:rPr>
          <w:rFonts w:ascii="Times New Roman" w:eastAsia="Times New Roman" w:hAnsi="Times New Roman" w:cs="Times New Roman"/>
          <w:sz w:val="24"/>
          <w:szCs w:val="24"/>
        </w:rPr>
        <w:t>ых</w:t>
      </w:r>
      <w:r w:rsidRPr="005758BB">
        <w:rPr>
          <w:rFonts w:ascii="Times New Roman" w:eastAsia="Times New Roman" w:hAnsi="Times New Roman" w:cs="Times New Roman"/>
          <w:color w:val="000000"/>
          <w:sz w:val="24"/>
          <w:szCs w:val="24"/>
        </w:rPr>
        <w:t xml:space="preserve"> сайт</w:t>
      </w:r>
      <w:r w:rsidRPr="005758BB">
        <w:rPr>
          <w:rFonts w:ascii="Times New Roman" w:eastAsia="Times New Roman" w:hAnsi="Times New Roman" w:cs="Times New Roman"/>
          <w:sz w:val="24"/>
          <w:szCs w:val="24"/>
        </w:rPr>
        <w:t>ов</w:t>
      </w:r>
      <w:r w:rsidRPr="005758BB">
        <w:rPr>
          <w:rFonts w:ascii="Times New Roman" w:eastAsia="Times New Roman" w:hAnsi="Times New Roman" w:cs="Times New Roman"/>
          <w:color w:val="000000"/>
          <w:sz w:val="24"/>
          <w:szCs w:val="24"/>
        </w:rPr>
        <w:t xml:space="preserve"> изучались показатели</w:t>
      </w:r>
      <w:r w:rsidRPr="005758BB">
        <w:rPr>
          <w:rFonts w:ascii="Times New Roman" w:eastAsia="Times New Roman" w:hAnsi="Times New Roman" w:cs="Times New Roman"/>
          <w:sz w:val="24"/>
          <w:szCs w:val="24"/>
        </w:rPr>
        <w:t>, характеризующие о</w:t>
      </w:r>
      <w:r w:rsidRPr="005758BB">
        <w:rPr>
          <w:rFonts w:ascii="Times New Roman" w:eastAsia="Times New Roman" w:hAnsi="Times New Roman" w:cs="Times New Roman"/>
          <w:color w:val="000000"/>
          <w:sz w:val="24"/>
          <w:szCs w:val="24"/>
        </w:rPr>
        <w:t>ткрытост</w:t>
      </w:r>
      <w:r w:rsidRPr="005758BB">
        <w:rPr>
          <w:rFonts w:ascii="Times New Roman" w:eastAsia="Times New Roman" w:hAnsi="Times New Roman" w:cs="Times New Roman"/>
          <w:sz w:val="24"/>
          <w:szCs w:val="24"/>
        </w:rPr>
        <w:t>ь</w:t>
      </w:r>
      <w:r w:rsidRPr="005758BB">
        <w:rPr>
          <w:rFonts w:ascii="Times New Roman" w:eastAsia="Times New Roman" w:hAnsi="Times New Roman" w:cs="Times New Roman"/>
          <w:color w:val="000000"/>
          <w:sz w:val="24"/>
          <w:szCs w:val="24"/>
        </w:rPr>
        <w:t xml:space="preserve"> и доступност</w:t>
      </w:r>
      <w:r w:rsidRPr="005758BB">
        <w:rPr>
          <w:rFonts w:ascii="Times New Roman" w:eastAsia="Times New Roman" w:hAnsi="Times New Roman" w:cs="Times New Roman"/>
          <w:sz w:val="24"/>
          <w:szCs w:val="24"/>
        </w:rPr>
        <w:t>ь</w:t>
      </w:r>
      <w:r w:rsidRPr="005758BB">
        <w:rPr>
          <w:rFonts w:ascii="Times New Roman" w:eastAsia="Times New Roman" w:hAnsi="Times New Roman" w:cs="Times New Roman"/>
          <w:color w:val="000000"/>
          <w:sz w:val="24"/>
          <w:szCs w:val="24"/>
        </w:rPr>
        <w:t xml:space="preserve"> информации </w:t>
      </w:r>
      <w:r w:rsidRPr="005758BB">
        <w:rPr>
          <w:rFonts w:ascii="Times New Roman" w:eastAsia="Times New Roman" w:hAnsi="Times New Roman" w:cs="Times New Roman"/>
          <w:sz w:val="24"/>
          <w:szCs w:val="24"/>
        </w:rPr>
        <w:t>об организации, осуществляющей образовательную деятельность</w:t>
      </w:r>
      <w:r w:rsidRPr="005758BB">
        <w:rPr>
          <w:rFonts w:ascii="Times New Roman" w:eastAsia="Times New Roman" w:hAnsi="Times New Roman" w:cs="Times New Roman"/>
          <w:color w:val="000000"/>
          <w:sz w:val="24"/>
          <w:szCs w:val="24"/>
        </w:rPr>
        <w:t xml:space="preserve"> и </w:t>
      </w:r>
      <w:r w:rsidRPr="005758BB">
        <w:rPr>
          <w:rFonts w:ascii="Times New Roman" w:eastAsia="Times New Roman" w:hAnsi="Times New Roman" w:cs="Times New Roman"/>
          <w:sz w:val="24"/>
          <w:szCs w:val="24"/>
        </w:rPr>
        <w:t xml:space="preserve">доступность образовательной деятельности для инвалидов </w:t>
      </w:r>
      <w:r w:rsidRPr="005758BB">
        <w:rPr>
          <w:rFonts w:ascii="Times New Roman" w:eastAsia="Times New Roman" w:hAnsi="Times New Roman" w:cs="Times New Roman"/>
          <w:color w:val="000000"/>
          <w:sz w:val="24"/>
          <w:szCs w:val="24"/>
        </w:rPr>
        <w:t xml:space="preserve">(пункт 1.1, 1.2 и 3.2 из перечня показателей </w:t>
      </w:r>
      <w:r w:rsidRPr="005758BB">
        <w:rPr>
          <w:rFonts w:ascii="Times New Roman" w:eastAsia="Times New Roman" w:hAnsi="Times New Roman" w:cs="Times New Roman"/>
          <w:sz w:val="24"/>
          <w:szCs w:val="24"/>
        </w:rPr>
        <w:t>Приказа Министерства просвещения РФ от 13 марта 2019 г. № 114</w:t>
      </w:r>
      <w:r w:rsidRPr="005758BB">
        <w:rPr>
          <w:rFonts w:ascii="Times New Roman" w:eastAsia="Times New Roman" w:hAnsi="Times New Roman" w:cs="Times New Roman"/>
          <w:color w:val="000000"/>
          <w:sz w:val="24"/>
          <w:szCs w:val="24"/>
        </w:rPr>
        <w:t xml:space="preserve">). </w:t>
      </w:r>
    </w:p>
    <w:p w:rsidR="00FE389A" w:rsidRPr="005758BB" w:rsidRDefault="00FE389A" w:rsidP="00FE389A">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5758BB">
        <w:rPr>
          <w:rFonts w:ascii="Times New Roman" w:eastAsia="Times New Roman" w:hAnsi="Times New Roman" w:cs="Times New Roman"/>
          <w:color w:val="000000"/>
          <w:sz w:val="24"/>
          <w:szCs w:val="24"/>
        </w:rPr>
        <w:t xml:space="preserve">Результатом оценки 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описанными в начале раздела, у организаций общего образования производится по шкале от 0 до 59 баллов, у организаций дошкольного образования от 0 до 48 баллов, где 0 – это минимальный объем информации, а 59 и 48–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 Таблице 1 представлены результаты оценки информации, представленной на сайте и стенде каждого учреждения. </w:t>
      </w:r>
    </w:p>
    <w:p w:rsidR="00FE389A" w:rsidRPr="005758BB" w:rsidRDefault="00FE389A" w:rsidP="00FE389A">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FE389A" w:rsidRPr="005758BB" w:rsidRDefault="00FE389A" w:rsidP="00FE389A">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FE389A" w:rsidRPr="005758BB" w:rsidRDefault="00FE389A" w:rsidP="00FE389A">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rsidR="00FE389A" w:rsidRDefault="00FE389A" w:rsidP="00FE389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br w:type="page"/>
      </w:r>
    </w:p>
    <w:p w:rsidR="00FE389A" w:rsidRPr="005758BB" w:rsidRDefault="00FE389A" w:rsidP="00FE389A">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lastRenderedPageBreak/>
        <w:t xml:space="preserve">Таблица 1. </w:t>
      </w:r>
    </w:p>
    <w:p w:rsidR="00FE389A" w:rsidRPr="005758BB" w:rsidRDefault="00FE389A" w:rsidP="00FE389A">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5758BB">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631" w:type="dxa"/>
        <w:tblCellMar>
          <w:left w:w="0" w:type="dxa"/>
          <w:right w:w="0" w:type="dxa"/>
        </w:tblCellMar>
        <w:tblLook w:val="04A0"/>
      </w:tblPr>
      <w:tblGrid>
        <w:gridCol w:w="7647"/>
        <w:gridCol w:w="992"/>
        <w:gridCol w:w="992"/>
      </w:tblGrid>
      <w:tr w:rsidR="00FE389A" w:rsidRPr="005758BB" w:rsidTr="00984D7B">
        <w:trPr>
          <w:trHeight w:val="315"/>
          <w:tblHeader/>
        </w:trPr>
        <w:tc>
          <w:tcPr>
            <w:tcW w:w="76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color w:val="000000"/>
                <w:sz w:val="20"/>
                <w:szCs w:val="20"/>
              </w:rPr>
              <w:t>Организация</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color w:val="000000"/>
                <w:sz w:val="20"/>
                <w:szCs w:val="20"/>
              </w:rPr>
              <w:t>Сайт</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color w:val="000000"/>
                <w:sz w:val="20"/>
                <w:szCs w:val="20"/>
              </w:rPr>
              <w:t>Стенд</w:t>
            </w:r>
          </w:p>
        </w:tc>
      </w:tr>
      <w:tr w:rsidR="00FE389A" w:rsidRPr="005758BB" w:rsidTr="00984D7B">
        <w:trPr>
          <w:trHeight w:val="315"/>
        </w:trPr>
        <w:tc>
          <w:tcPr>
            <w:tcW w:w="76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48</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13</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48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48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48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48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48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48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48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48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48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48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48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14</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общеобразовательное учреждение "Сергиевская средняя общеобразовательная школа Оренбургского района"</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14</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14</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315"/>
        </w:trPr>
        <w:tc>
          <w:tcPr>
            <w:tcW w:w="764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FE389A" w:rsidRPr="00844D4A" w:rsidRDefault="00FE389A" w:rsidP="00984D7B">
            <w:pPr>
              <w:spacing w:after="0" w:line="240" w:lineRule="auto"/>
              <w:jc w:val="center"/>
              <w:rPr>
                <w:rFonts w:ascii="Times New Roman" w:eastAsia="Times New Roman" w:hAnsi="Times New Roman" w:cs="Times New Roman"/>
                <w:sz w:val="20"/>
                <w:szCs w:val="20"/>
              </w:rPr>
            </w:pPr>
            <w:r>
              <w:rPr>
                <w:sz w:val="20"/>
                <w:szCs w:val="20"/>
              </w:rPr>
              <w:t>59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r>
    </w:tbl>
    <w:p w:rsidR="00FE389A" w:rsidRPr="005758BB" w:rsidRDefault="00FE389A" w:rsidP="00FE389A">
      <w:pPr>
        <w:pBdr>
          <w:top w:val="nil"/>
          <w:left w:val="nil"/>
          <w:bottom w:val="nil"/>
          <w:right w:val="nil"/>
          <w:between w:val="nil"/>
        </w:pBdr>
        <w:spacing w:before="120" w:after="0"/>
        <w:ind w:firstLine="567"/>
        <w:jc w:val="both"/>
        <w:rPr>
          <w:rFonts w:ascii="Times New Roman" w:eastAsia="Times New Roman" w:hAnsi="Times New Roman" w:cs="Times New Roman"/>
          <w:b/>
          <w:color w:val="000000"/>
          <w:sz w:val="24"/>
          <w:szCs w:val="24"/>
        </w:rPr>
      </w:pPr>
      <w:r w:rsidRPr="005758BB">
        <w:rPr>
          <w:rFonts w:ascii="Times New Roman" w:eastAsia="Times New Roman" w:hAnsi="Times New Roman" w:cs="Times New Roman"/>
          <w:sz w:val="24"/>
          <w:szCs w:val="24"/>
        </w:rPr>
        <w:t>На официальных сайтах организаций</w:t>
      </w:r>
      <w:r>
        <w:rPr>
          <w:rFonts w:ascii="Times New Roman" w:eastAsia="Times New Roman" w:hAnsi="Times New Roman" w:cs="Times New Roman"/>
          <w:sz w:val="24"/>
          <w:szCs w:val="24"/>
        </w:rPr>
        <w:t xml:space="preserve"> </w:t>
      </w:r>
      <w:r w:rsidRPr="005758BB">
        <w:rPr>
          <w:rFonts w:ascii="Times New Roman" w:eastAsia="Times New Roman" w:hAnsi="Times New Roman" w:cs="Times New Roman"/>
          <w:sz w:val="24"/>
          <w:szCs w:val="24"/>
        </w:rPr>
        <w:t>представлена вся необходимая</w:t>
      </w:r>
      <w:r>
        <w:rPr>
          <w:rFonts w:ascii="Times New Roman" w:eastAsia="Times New Roman" w:hAnsi="Times New Roman" w:cs="Times New Roman"/>
          <w:sz w:val="24"/>
          <w:szCs w:val="24"/>
        </w:rPr>
        <w:t xml:space="preserve"> </w:t>
      </w:r>
      <w:r w:rsidRPr="005758BB">
        <w:rPr>
          <w:rFonts w:ascii="Times New Roman" w:eastAsia="Times New Roman" w:hAnsi="Times New Roman" w:cs="Times New Roman"/>
          <w:sz w:val="24"/>
          <w:szCs w:val="24"/>
        </w:rPr>
        <w:t>информация.</w:t>
      </w:r>
      <w:r>
        <w:rPr>
          <w:rFonts w:ascii="Times New Roman" w:eastAsia="Times New Roman" w:hAnsi="Times New Roman" w:cs="Times New Roman"/>
          <w:sz w:val="24"/>
          <w:szCs w:val="24"/>
        </w:rPr>
        <w:t xml:space="preserve"> </w:t>
      </w:r>
      <w:r w:rsidRPr="005758BB">
        <w:rPr>
          <w:rFonts w:ascii="Times New Roman" w:eastAsia="Times New Roman" w:hAnsi="Times New Roman" w:cs="Times New Roman"/>
          <w:sz w:val="24"/>
          <w:szCs w:val="24"/>
        </w:rPr>
        <w:t>После изучения материалов, присланных организациями, было выявлено, что на стенде почти всех организацийразмещенанеобходимая информация.</w:t>
      </w:r>
      <w:bookmarkStart w:id="5" w:name="_2et92p0" w:colFirst="0" w:colLast="0"/>
      <w:bookmarkEnd w:id="5"/>
    </w:p>
    <w:p w:rsidR="00FE389A" w:rsidRPr="005758BB" w:rsidRDefault="00FE389A" w:rsidP="00FE389A">
      <w:pPr>
        <w:keepNext/>
        <w:keepLines/>
        <w:pBdr>
          <w:top w:val="nil"/>
          <w:left w:val="nil"/>
          <w:bottom w:val="nil"/>
          <w:right w:val="nil"/>
          <w:between w:val="nil"/>
        </w:pBdr>
        <w:spacing w:before="120" w:after="60"/>
        <w:jc w:val="center"/>
        <w:rPr>
          <w:rFonts w:ascii="Times New Roman" w:eastAsia="Times New Roman" w:hAnsi="Times New Roman" w:cs="Times New Roman"/>
          <w:b/>
          <w:color w:val="000000"/>
          <w:sz w:val="24"/>
          <w:szCs w:val="24"/>
        </w:rPr>
      </w:pPr>
      <w:r w:rsidRPr="005758BB">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rsidR="00FE389A" w:rsidRPr="005758BB" w:rsidRDefault="00FE389A" w:rsidP="00FE389A">
      <w:pPr>
        <w:pBdr>
          <w:top w:val="nil"/>
          <w:left w:val="nil"/>
          <w:bottom w:val="nil"/>
          <w:right w:val="nil"/>
          <w:between w:val="nil"/>
        </w:pBdr>
        <w:spacing w:after="0"/>
        <w:ind w:firstLine="566"/>
        <w:jc w:val="center"/>
        <w:rPr>
          <w:rFonts w:ascii="Times New Roman" w:eastAsia="Times New Roman" w:hAnsi="Times New Roman" w:cs="Times New Roman"/>
          <w:i/>
          <w:iCs/>
          <w:color w:val="000000"/>
          <w:sz w:val="24"/>
          <w:szCs w:val="24"/>
        </w:rPr>
      </w:pPr>
      <w:r w:rsidRPr="005758BB">
        <w:rPr>
          <w:rFonts w:ascii="Times New Roman" w:eastAsia="Times New Roman" w:hAnsi="Times New Roman" w:cs="Times New Roman"/>
          <w:i/>
          <w:iCs/>
          <w:color w:val="000000"/>
          <w:sz w:val="24"/>
          <w:szCs w:val="24"/>
        </w:rPr>
        <w:t>Результаты опроса</w:t>
      </w:r>
    </w:p>
    <w:p w:rsidR="00FE389A" w:rsidRPr="005758BB" w:rsidRDefault="00FE389A" w:rsidP="00FE389A">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5758BB">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FE389A" w:rsidRPr="005758BB" w:rsidRDefault="00FE389A" w:rsidP="00FE389A">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5758BB">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sidRPr="005758BB">
        <w:rPr>
          <w:rFonts w:ascii="Times New Roman" w:eastAsia="Times New Roman" w:hAnsi="Times New Roman" w:cs="Times New Roman"/>
          <w:sz w:val="24"/>
          <w:szCs w:val="24"/>
        </w:rPr>
        <w:t>количества</w:t>
      </w:r>
      <w:r w:rsidRPr="005758BB">
        <w:rPr>
          <w:rFonts w:ascii="Times New Roman" w:eastAsia="Times New Roman" w:hAnsi="Times New Roman" w:cs="Times New Roman"/>
          <w:color w:val="000000"/>
          <w:sz w:val="24"/>
          <w:szCs w:val="24"/>
        </w:rPr>
        <w:t xml:space="preserve"> потребителей услуг в год</w:t>
      </w:r>
      <w:r w:rsidRPr="005758BB">
        <w:rPr>
          <w:rFonts w:ascii="Times New Roman" w:eastAsia="Times New Roman" w:hAnsi="Times New Roman" w:cs="Times New Roman"/>
          <w:sz w:val="24"/>
          <w:szCs w:val="24"/>
        </w:rPr>
        <w:t xml:space="preserve"> (объема генеральной совокупности)</w:t>
      </w:r>
      <w:r w:rsidRPr="005758BB">
        <w:rPr>
          <w:rFonts w:ascii="Times New Roman" w:eastAsia="Times New Roman" w:hAnsi="Times New Roman" w:cs="Times New Roman"/>
          <w:color w:val="000000"/>
          <w:sz w:val="24"/>
          <w:szCs w:val="24"/>
        </w:rPr>
        <w:t>, но не более 600 респондентов в одной организации</w:t>
      </w:r>
      <w:r w:rsidRPr="005758BB">
        <w:rPr>
          <w:rStyle w:val="ac"/>
          <w:rFonts w:ascii="Times New Roman" w:eastAsia="Times New Roman" w:hAnsi="Times New Roman" w:cs="Times New Roman"/>
          <w:color w:val="000000"/>
          <w:sz w:val="24"/>
          <w:szCs w:val="24"/>
        </w:rPr>
        <w:footnoteReference w:id="3"/>
      </w:r>
      <w:r w:rsidRPr="005758BB">
        <w:rPr>
          <w:rFonts w:ascii="Times New Roman" w:eastAsia="Times New Roman" w:hAnsi="Times New Roman" w:cs="Times New Roman"/>
          <w:color w:val="000000"/>
          <w:sz w:val="24"/>
          <w:szCs w:val="24"/>
        </w:rPr>
        <w:t>. Организация</w:t>
      </w:r>
      <w:r w:rsidRPr="005758BB">
        <w:rPr>
          <w:rFonts w:ascii="Times New Roman" w:eastAsia="Times New Roman" w:hAnsi="Times New Roman" w:cs="Times New Roman"/>
          <w:sz w:val="24"/>
          <w:szCs w:val="24"/>
        </w:rPr>
        <w:t xml:space="preserve">выполнила норму по числу респондентов. </w:t>
      </w:r>
    </w:p>
    <w:tbl>
      <w:tblPr>
        <w:tblStyle w:val="35"/>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240"/>
        <w:gridCol w:w="1418"/>
        <w:gridCol w:w="1559"/>
        <w:gridCol w:w="1412"/>
      </w:tblGrid>
      <w:tr w:rsidR="00FE389A" w:rsidRPr="005758BB" w:rsidTr="00984D7B">
        <w:trPr>
          <w:trHeight w:val="556"/>
          <w:tblHeader/>
        </w:trPr>
        <w:tc>
          <w:tcPr>
            <w:tcW w:w="5240" w:type="dxa"/>
            <w:shd w:val="clear" w:color="auto" w:fill="auto"/>
            <w:vAlign w:val="center"/>
          </w:tcPr>
          <w:p w:rsidR="00FE389A" w:rsidRPr="005758BB" w:rsidRDefault="00FE389A" w:rsidP="00984D7B">
            <w:pPr>
              <w:spacing w:after="0" w:line="240" w:lineRule="auto"/>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Доля респондентов</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346</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138</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116</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55</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47%</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116</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46</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45</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18</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дошкольное образовательное учреждение Детский сад "Теремок" п. Чистый </w:t>
            </w:r>
            <w:r w:rsidRPr="005758BB">
              <w:rPr>
                <w:rFonts w:ascii="Times New Roman" w:hAnsi="Times New Roman" w:cs="Times New Roman"/>
                <w:sz w:val="20"/>
                <w:szCs w:val="20"/>
              </w:rPr>
              <w:lastRenderedPageBreak/>
              <w:t>Оренбургского района Оренбургской области</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lastRenderedPageBreak/>
              <w:t>7</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21</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300%</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252</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114</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45%</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37</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25</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68%</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53</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140</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264%</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12</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184</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1533%</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273</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111</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41%</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51</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156</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306%</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88</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40</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45%</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474</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204</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43%</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66</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28</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42%</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337</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198</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59%</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47</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19</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189</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81</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43%</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121</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49</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38</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39%</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общеобразовательное учреждение "Сергиевская средняя общеобразовательная школа Оренбургского района"</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131</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92</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70%</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121</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52</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43%</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74</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33</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45%</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444</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178</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247</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101</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41%</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362</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228</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63%</w:t>
            </w:r>
          </w:p>
        </w:tc>
      </w:tr>
      <w:tr w:rsidR="00FE389A" w:rsidRPr="005758BB" w:rsidTr="00984D7B">
        <w:tblPrEx>
          <w:tblLook w:val="04A0"/>
        </w:tblPrEx>
        <w:trPr>
          <w:trHeight w:val="255"/>
        </w:trPr>
        <w:tc>
          <w:tcPr>
            <w:tcW w:w="5240"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1418"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607</w:t>
            </w:r>
          </w:p>
        </w:tc>
        <w:tc>
          <w:tcPr>
            <w:tcW w:w="1559"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330</w:t>
            </w:r>
          </w:p>
        </w:tc>
        <w:tc>
          <w:tcPr>
            <w:tcW w:w="1412" w:type="dxa"/>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54%</w:t>
            </w:r>
          </w:p>
        </w:tc>
      </w:tr>
    </w:tbl>
    <w:p w:rsidR="00FE389A" w:rsidRPr="005758BB" w:rsidRDefault="00FE389A" w:rsidP="00FE389A">
      <w:pPr>
        <w:pBdr>
          <w:top w:val="nil"/>
          <w:left w:val="nil"/>
          <w:bottom w:val="nil"/>
          <w:right w:val="nil"/>
          <w:between w:val="nil"/>
        </w:pBdr>
        <w:spacing w:before="60" w:after="0"/>
        <w:ind w:firstLine="709"/>
        <w:jc w:val="both"/>
        <w:rPr>
          <w:rFonts w:ascii="Times New Roman" w:eastAsia="Times New Roman" w:hAnsi="Times New Roman" w:cs="Times New Roman"/>
          <w:color w:val="000000"/>
          <w:sz w:val="24"/>
          <w:szCs w:val="24"/>
        </w:rPr>
      </w:pPr>
      <w:r w:rsidRPr="005758BB">
        <w:rPr>
          <w:rFonts w:ascii="Times New Roman" w:eastAsia="Times New Roman" w:hAnsi="Times New Roman" w:cs="Times New Roman"/>
          <w:color w:val="000000"/>
          <w:sz w:val="24"/>
          <w:szCs w:val="24"/>
        </w:rPr>
        <w:t>Выявление и обобщение мнени</w:t>
      </w:r>
      <w:r w:rsidRPr="005758BB">
        <w:rPr>
          <w:rFonts w:ascii="Times New Roman" w:eastAsia="Times New Roman" w:hAnsi="Times New Roman" w:cs="Times New Roman"/>
          <w:sz w:val="24"/>
          <w:szCs w:val="24"/>
        </w:rPr>
        <w:t>й</w:t>
      </w:r>
      <w:r w:rsidRPr="005758BB">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Pr="005758BB">
        <w:rPr>
          <w:rFonts w:ascii="Times New Roman" w:eastAsia="Times New Roman" w:hAnsi="Times New Roman" w:cs="Times New Roman"/>
          <w:sz w:val="24"/>
          <w:szCs w:val="24"/>
        </w:rPr>
        <w:t xml:space="preserve">образовательными </w:t>
      </w:r>
      <w:r w:rsidRPr="005758BB">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Pr="005758BB">
        <w:rPr>
          <w:rFonts w:ascii="Times New Roman" w:eastAsia="Times New Roman" w:hAnsi="Times New Roman" w:cs="Times New Roman"/>
          <w:sz w:val="24"/>
          <w:szCs w:val="24"/>
        </w:rPr>
        <w:t>образовательными</w:t>
      </w:r>
      <w:r w:rsidRPr="005758BB">
        <w:rPr>
          <w:rFonts w:ascii="Times New Roman" w:eastAsia="Times New Roman" w:hAnsi="Times New Roman" w:cs="Times New Roman"/>
          <w:color w:val="000000"/>
          <w:sz w:val="24"/>
          <w:szCs w:val="24"/>
        </w:rPr>
        <w:t xml:space="preserve"> организациями, утвержденными </w:t>
      </w:r>
      <w:r w:rsidRPr="005758BB">
        <w:rPr>
          <w:rFonts w:ascii="Times New Roman" w:eastAsia="Times New Roman" w:hAnsi="Times New Roman" w:cs="Times New Roman"/>
          <w:sz w:val="24"/>
          <w:szCs w:val="24"/>
        </w:rPr>
        <w:t>Приказа Министерства просвещения РФ от 13 марта 2019 г. № 114</w:t>
      </w:r>
      <w:r w:rsidRPr="005758BB">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rsidR="00FE389A" w:rsidRPr="005758BB" w:rsidRDefault="00FE389A" w:rsidP="00FE389A">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5758BB">
        <w:rPr>
          <w:rFonts w:ascii="Times New Roman" w:eastAsia="Times New Roman" w:hAnsi="Times New Roman" w:cs="Times New Roman"/>
          <w:color w:val="000000"/>
          <w:sz w:val="24"/>
          <w:szCs w:val="24"/>
        </w:rPr>
        <w:t xml:space="preserve">Опрос проводился в электронном виде посредством заполнения анкеты в сети Интернет. </w:t>
      </w:r>
      <w:r w:rsidRPr="005758BB">
        <w:rPr>
          <w:rFonts w:ascii="Times New Roman" w:eastAsia="Times New Roman" w:hAnsi="Times New Roman" w:cs="Times New Roman"/>
          <w:sz w:val="24"/>
          <w:szCs w:val="24"/>
        </w:rPr>
        <w:t>Сроки проведения опроса с 18 по 29 октября 2024 года.</w:t>
      </w:r>
    </w:p>
    <w:p w:rsidR="00FE389A" w:rsidRPr="005758BB" w:rsidRDefault="00FE389A" w:rsidP="00FE389A">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5758BB">
        <w:rPr>
          <w:rFonts w:ascii="Times New Roman" w:eastAsia="Times New Roman" w:hAnsi="Times New Roman" w:cs="Times New Roman"/>
          <w:color w:val="000000"/>
          <w:sz w:val="24"/>
          <w:szCs w:val="24"/>
        </w:rPr>
        <w:t>Для организации была создана ссылка для прохождения опроса. Для ознакомления с электронной анкетой, которая использовалась для проведения опроса в организаци</w:t>
      </w:r>
      <w:r w:rsidRPr="005758BB">
        <w:rPr>
          <w:rFonts w:ascii="Times New Roman" w:eastAsia="Times New Roman" w:hAnsi="Times New Roman" w:cs="Times New Roman"/>
          <w:sz w:val="24"/>
          <w:szCs w:val="24"/>
        </w:rPr>
        <w:t>и</w:t>
      </w:r>
      <w:r w:rsidRPr="005758BB">
        <w:rPr>
          <w:rFonts w:ascii="Times New Roman" w:eastAsia="Times New Roman" w:hAnsi="Times New Roman" w:cs="Times New Roman"/>
          <w:color w:val="000000"/>
          <w:sz w:val="24"/>
          <w:szCs w:val="24"/>
        </w:rPr>
        <w:t>, необходимо перейти по ссылке:</w:t>
      </w:r>
    </w:p>
    <w:p w:rsidR="00FE389A" w:rsidRPr="005758BB" w:rsidRDefault="00FE389A" w:rsidP="00FE389A">
      <w:pPr>
        <w:pBdr>
          <w:top w:val="nil"/>
          <w:left w:val="nil"/>
          <w:bottom w:val="nil"/>
          <w:right w:val="nil"/>
          <w:between w:val="nil"/>
        </w:pBdr>
        <w:spacing w:after="60"/>
        <w:ind w:firstLine="567"/>
        <w:jc w:val="center"/>
        <w:rPr>
          <w:rFonts w:ascii="Times New Roman" w:hAnsi="Times New Roman" w:cs="Times New Roman"/>
        </w:rPr>
      </w:pPr>
      <w:hyperlink r:id="rId7" w:history="1">
        <w:r w:rsidRPr="005758BB">
          <w:rPr>
            <w:rStyle w:val="a8"/>
            <w:rFonts w:ascii="Times New Roman" w:hAnsi="Times New Roman" w:cs="Times New Roman"/>
          </w:rPr>
          <w:t>https://docs.google.com/forms/d/e/1FAIpQLSehdMZB8ExvW0Wf9KxAVURpaCs1lwb1UYWvkSyzLQM49mcemg/viewform?usp=sf_link</w:t>
        </w:r>
      </w:hyperlink>
    </w:p>
    <w:p w:rsidR="00FE389A" w:rsidRPr="005758BB" w:rsidRDefault="00FE389A" w:rsidP="00FE389A">
      <w:pPr>
        <w:pBdr>
          <w:top w:val="nil"/>
          <w:left w:val="nil"/>
          <w:bottom w:val="nil"/>
          <w:right w:val="nil"/>
          <w:between w:val="nil"/>
        </w:pBdr>
        <w:spacing w:after="60"/>
        <w:ind w:firstLine="567"/>
        <w:jc w:val="both"/>
        <w:rPr>
          <w:rFonts w:ascii="Times New Roman" w:eastAsia="Times New Roman" w:hAnsi="Times New Roman" w:cs="Times New Roman"/>
          <w:b/>
          <w:color w:val="000000"/>
          <w:sz w:val="20"/>
          <w:szCs w:val="20"/>
        </w:rPr>
      </w:pPr>
      <w:r w:rsidRPr="005758BB">
        <w:rPr>
          <w:rFonts w:ascii="Times New Roman" w:eastAsia="Times New Roman" w:hAnsi="Times New Roman" w:cs="Times New Roman"/>
          <w:color w:val="000000"/>
          <w:sz w:val="24"/>
          <w:szCs w:val="24"/>
        </w:rPr>
        <w:t>Ниже в таблице 2 представлены результаты опроса об удовлетворенности граждан качеством условий осуществления образовательной деятельности.</w:t>
      </w:r>
    </w:p>
    <w:p w:rsidR="00FE389A" w:rsidRPr="005758BB" w:rsidRDefault="00FE389A" w:rsidP="00FE389A">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t xml:space="preserve">Таблица </w:t>
      </w:r>
      <w:r w:rsidRPr="005758BB">
        <w:rPr>
          <w:rFonts w:ascii="Times New Roman" w:eastAsia="Times New Roman" w:hAnsi="Times New Roman" w:cs="Times New Roman"/>
          <w:b/>
          <w:sz w:val="20"/>
          <w:szCs w:val="20"/>
        </w:rPr>
        <w:t>2</w:t>
      </w:r>
      <w:r w:rsidRPr="005758BB">
        <w:rPr>
          <w:rFonts w:ascii="Times New Roman" w:eastAsia="Times New Roman" w:hAnsi="Times New Roman" w:cs="Times New Roman"/>
          <w:b/>
          <w:color w:val="000000"/>
          <w:sz w:val="20"/>
          <w:szCs w:val="20"/>
        </w:rPr>
        <w:t>.</w:t>
      </w:r>
    </w:p>
    <w:p w:rsidR="00FE389A" w:rsidRPr="005758BB" w:rsidRDefault="00FE389A" w:rsidP="00FE389A">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5758BB">
        <w:rPr>
          <w:rFonts w:ascii="Times New Roman" w:eastAsia="Times New Roman" w:hAnsi="Times New Roman" w:cs="Times New Roman"/>
          <w:color w:val="000000"/>
          <w:sz w:val="20"/>
          <w:szCs w:val="20"/>
        </w:rPr>
        <w:t>Результаты опроса получателей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5"/>
        <w:gridCol w:w="1800"/>
      </w:tblGrid>
      <w:tr w:rsidR="00FE389A" w:rsidRPr="005758BB" w:rsidTr="00984D7B">
        <w:trPr>
          <w:trHeight w:val="20"/>
          <w:tblHeader/>
        </w:trPr>
        <w:tc>
          <w:tcPr>
            <w:tcW w:w="4087" w:type="pct"/>
            <w:shd w:val="clear" w:color="auto" w:fill="auto"/>
            <w:vAlign w:val="center"/>
            <w:hideMark/>
          </w:tcPr>
          <w:p w:rsidR="00FE389A" w:rsidRPr="005758BB" w:rsidRDefault="00FE389A" w:rsidP="00984D7B">
            <w:pPr>
              <w:spacing w:after="0" w:line="240" w:lineRule="auto"/>
              <w:rPr>
                <w:rFonts w:ascii="Times New Roman" w:eastAsia="Times New Roman" w:hAnsi="Times New Roman" w:cs="Times New Roman"/>
              </w:rPr>
            </w:pPr>
            <w:r w:rsidRPr="005758BB">
              <w:rPr>
                <w:rFonts w:ascii="Times New Roman" w:eastAsia="Times New Roman" w:hAnsi="Times New Roman" w:cs="Times New Roman"/>
              </w:rPr>
              <w:t>Вопрос анкеты</w:t>
            </w:r>
          </w:p>
        </w:tc>
        <w:tc>
          <w:tcPr>
            <w:tcW w:w="913" w:type="pct"/>
            <w:shd w:val="clear" w:color="auto" w:fill="auto"/>
            <w:vAlign w:val="center"/>
            <w:hideMark/>
          </w:tcPr>
          <w:p w:rsidR="00FE389A" w:rsidRPr="005758BB" w:rsidRDefault="00FE389A" w:rsidP="00984D7B">
            <w:pPr>
              <w:spacing w:after="0" w:line="240" w:lineRule="auto"/>
              <w:jc w:val="center"/>
              <w:rPr>
                <w:rFonts w:ascii="Times New Roman" w:eastAsia="Times New Roman" w:hAnsi="Times New Roman" w:cs="Times New Roman"/>
              </w:rPr>
            </w:pPr>
            <w:r w:rsidRPr="005758BB">
              <w:rPr>
                <w:rFonts w:ascii="Times New Roman" w:eastAsia="Times New Roman" w:hAnsi="Times New Roman" w:cs="Times New Roman"/>
              </w:rPr>
              <w:t xml:space="preserve">Удовлетворены </w:t>
            </w:r>
          </w:p>
        </w:tc>
      </w:tr>
      <w:tr w:rsidR="00FE389A" w:rsidRPr="005758BB" w:rsidTr="00984D7B">
        <w:trPr>
          <w:trHeight w:val="20"/>
        </w:trPr>
        <w:tc>
          <w:tcPr>
            <w:tcW w:w="4087" w:type="pct"/>
            <w:shd w:val="clear" w:color="auto" w:fill="auto"/>
            <w:vAlign w:val="center"/>
            <w:hideMark/>
          </w:tcPr>
          <w:p w:rsidR="00FE389A" w:rsidRPr="005758BB" w:rsidRDefault="00FE389A" w:rsidP="00984D7B">
            <w:pPr>
              <w:spacing w:after="0" w:line="240" w:lineRule="auto"/>
              <w:rPr>
                <w:rFonts w:ascii="Times New Roman" w:eastAsia="Times New Roman" w:hAnsi="Times New Roman" w:cs="Times New Roman"/>
              </w:rPr>
            </w:pPr>
            <w:r w:rsidRPr="005758BB">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913" w:type="pct"/>
            <w:shd w:val="clear" w:color="auto" w:fill="auto"/>
            <w:noWrap/>
            <w:vAlign w:val="center"/>
            <w:hideMark/>
          </w:tcPr>
          <w:p w:rsidR="00FE389A" w:rsidRPr="005758BB" w:rsidRDefault="00FE389A" w:rsidP="00984D7B">
            <w:pPr>
              <w:spacing w:after="0" w:line="240" w:lineRule="auto"/>
              <w:jc w:val="center"/>
              <w:rPr>
                <w:rFonts w:ascii="Times New Roman" w:eastAsia="Times New Roman" w:hAnsi="Times New Roman" w:cs="Times New Roman"/>
              </w:rPr>
            </w:pPr>
            <w:r w:rsidRPr="005758BB">
              <w:rPr>
                <w:rFonts w:ascii="Times New Roman" w:eastAsia="Times New Roman" w:hAnsi="Times New Roman" w:cs="Times New Roman"/>
              </w:rPr>
              <w:t>97%</w:t>
            </w:r>
          </w:p>
        </w:tc>
      </w:tr>
      <w:tr w:rsidR="00FE389A" w:rsidRPr="005758BB" w:rsidTr="00984D7B">
        <w:trPr>
          <w:trHeight w:val="20"/>
        </w:trPr>
        <w:tc>
          <w:tcPr>
            <w:tcW w:w="4087" w:type="pct"/>
            <w:shd w:val="clear" w:color="auto" w:fill="auto"/>
            <w:vAlign w:val="center"/>
            <w:hideMark/>
          </w:tcPr>
          <w:p w:rsidR="00FE389A" w:rsidRPr="005758BB" w:rsidRDefault="00FE389A" w:rsidP="00984D7B">
            <w:pPr>
              <w:spacing w:after="0" w:line="240" w:lineRule="auto"/>
              <w:rPr>
                <w:rFonts w:ascii="Times New Roman" w:eastAsia="Times New Roman" w:hAnsi="Times New Roman" w:cs="Times New Roman"/>
              </w:rPr>
            </w:pPr>
            <w:r w:rsidRPr="005758BB">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tc>
        <w:tc>
          <w:tcPr>
            <w:tcW w:w="913" w:type="pct"/>
            <w:shd w:val="clear" w:color="auto" w:fill="auto"/>
            <w:noWrap/>
            <w:vAlign w:val="center"/>
            <w:hideMark/>
          </w:tcPr>
          <w:p w:rsidR="00FE389A" w:rsidRPr="005758BB" w:rsidRDefault="00FE389A" w:rsidP="00984D7B">
            <w:pPr>
              <w:spacing w:after="0" w:line="240" w:lineRule="auto"/>
              <w:jc w:val="center"/>
              <w:rPr>
                <w:rFonts w:ascii="Times New Roman" w:eastAsia="Times New Roman" w:hAnsi="Times New Roman" w:cs="Times New Roman"/>
              </w:rPr>
            </w:pPr>
            <w:r w:rsidRPr="005758BB">
              <w:rPr>
                <w:rFonts w:ascii="Times New Roman" w:eastAsia="Times New Roman" w:hAnsi="Times New Roman" w:cs="Times New Roman"/>
              </w:rPr>
              <w:t>94%</w:t>
            </w:r>
          </w:p>
        </w:tc>
      </w:tr>
      <w:tr w:rsidR="00FE389A" w:rsidRPr="005758BB" w:rsidTr="00984D7B">
        <w:trPr>
          <w:trHeight w:val="20"/>
        </w:trPr>
        <w:tc>
          <w:tcPr>
            <w:tcW w:w="4087" w:type="pct"/>
            <w:shd w:val="clear" w:color="auto" w:fill="auto"/>
            <w:vAlign w:val="center"/>
          </w:tcPr>
          <w:p w:rsidR="00FE389A" w:rsidRPr="005758BB" w:rsidRDefault="00FE389A" w:rsidP="00984D7B">
            <w:pPr>
              <w:spacing w:after="0" w:line="240" w:lineRule="auto"/>
              <w:rPr>
                <w:rFonts w:ascii="Times New Roman" w:hAnsi="Times New Roman" w:cs="Times New Roman"/>
              </w:rPr>
            </w:pPr>
            <w:r w:rsidRPr="005758BB">
              <w:rPr>
                <w:rFonts w:ascii="Times New Roman" w:hAnsi="Times New Roman" w:cs="Times New Roman"/>
              </w:rPr>
              <w:t>Удовлетворены ли Вы комфортностью условий предоставления услуг в организации?</w:t>
            </w:r>
          </w:p>
        </w:tc>
        <w:tc>
          <w:tcPr>
            <w:tcW w:w="913" w:type="pct"/>
            <w:shd w:val="clear" w:color="auto" w:fill="auto"/>
            <w:noWrap/>
            <w:vAlign w:val="center"/>
          </w:tcPr>
          <w:p w:rsidR="00FE389A" w:rsidRPr="005758BB" w:rsidRDefault="00FE389A" w:rsidP="00984D7B">
            <w:pPr>
              <w:spacing w:after="0" w:line="240" w:lineRule="auto"/>
              <w:jc w:val="center"/>
              <w:rPr>
                <w:rFonts w:ascii="Times New Roman" w:hAnsi="Times New Roman" w:cs="Times New Roman"/>
              </w:rPr>
            </w:pPr>
            <w:r w:rsidRPr="005758BB">
              <w:rPr>
                <w:rFonts w:ascii="Times New Roman" w:hAnsi="Times New Roman" w:cs="Times New Roman"/>
              </w:rPr>
              <w:t>86%</w:t>
            </w:r>
          </w:p>
        </w:tc>
      </w:tr>
      <w:tr w:rsidR="00FE389A" w:rsidRPr="005758BB" w:rsidTr="00984D7B">
        <w:trPr>
          <w:trHeight w:val="20"/>
        </w:trPr>
        <w:tc>
          <w:tcPr>
            <w:tcW w:w="4087" w:type="pct"/>
            <w:shd w:val="clear" w:color="auto" w:fill="auto"/>
            <w:vAlign w:val="center"/>
          </w:tcPr>
          <w:p w:rsidR="00FE389A" w:rsidRPr="005758BB" w:rsidRDefault="00FE389A" w:rsidP="00984D7B">
            <w:pPr>
              <w:spacing w:after="0" w:line="240" w:lineRule="auto"/>
              <w:rPr>
                <w:rFonts w:ascii="Times New Roman" w:hAnsi="Times New Roman" w:cs="Times New Roman"/>
              </w:rPr>
            </w:pPr>
            <w:r w:rsidRPr="005758BB">
              <w:rPr>
                <w:rFonts w:ascii="Times New Roman" w:hAnsi="Times New Roman" w:cs="Times New Roman"/>
              </w:rPr>
              <w:t>Удовлетворены ли Вы доступностью предоставления услуг для инвалидов в организации?</w:t>
            </w:r>
          </w:p>
        </w:tc>
        <w:tc>
          <w:tcPr>
            <w:tcW w:w="913" w:type="pct"/>
            <w:shd w:val="clear" w:color="auto" w:fill="auto"/>
            <w:noWrap/>
            <w:vAlign w:val="center"/>
          </w:tcPr>
          <w:p w:rsidR="00FE389A" w:rsidRPr="005758BB" w:rsidRDefault="00FE389A" w:rsidP="00984D7B">
            <w:pPr>
              <w:spacing w:after="0" w:line="240" w:lineRule="auto"/>
              <w:jc w:val="center"/>
              <w:rPr>
                <w:rFonts w:ascii="Times New Roman" w:hAnsi="Times New Roman" w:cs="Times New Roman"/>
              </w:rPr>
            </w:pPr>
            <w:r w:rsidRPr="005758BB">
              <w:rPr>
                <w:rFonts w:ascii="Times New Roman" w:hAnsi="Times New Roman" w:cs="Times New Roman"/>
              </w:rPr>
              <w:t>88%</w:t>
            </w:r>
          </w:p>
        </w:tc>
      </w:tr>
      <w:tr w:rsidR="00FE389A" w:rsidRPr="005758BB" w:rsidTr="00984D7B">
        <w:trPr>
          <w:trHeight w:val="20"/>
        </w:trPr>
        <w:tc>
          <w:tcPr>
            <w:tcW w:w="4087" w:type="pct"/>
            <w:shd w:val="clear" w:color="auto" w:fill="auto"/>
            <w:vAlign w:val="center"/>
          </w:tcPr>
          <w:p w:rsidR="00FE389A" w:rsidRPr="005758BB" w:rsidRDefault="00FE389A" w:rsidP="00984D7B">
            <w:pPr>
              <w:spacing w:after="0" w:line="240" w:lineRule="auto"/>
              <w:rPr>
                <w:rFonts w:ascii="Times New Roman" w:hAnsi="Times New Roman" w:cs="Times New Roman"/>
              </w:rPr>
            </w:pPr>
            <w:r w:rsidRPr="005758BB">
              <w:rPr>
                <w:rFonts w:ascii="Times New Roman" w:hAnsi="Times New Roman" w:cs="Times New Roman"/>
              </w:rPr>
              <w:lastRenderedPageBreak/>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tc>
        <w:tc>
          <w:tcPr>
            <w:tcW w:w="913" w:type="pct"/>
            <w:shd w:val="clear" w:color="auto" w:fill="auto"/>
            <w:noWrap/>
            <w:vAlign w:val="center"/>
          </w:tcPr>
          <w:p w:rsidR="00FE389A" w:rsidRPr="005758BB" w:rsidRDefault="00FE389A" w:rsidP="00984D7B">
            <w:pPr>
              <w:spacing w:after="0" w:line="240" w:lineRule="auto"/>
              <w:jc w:val="center"/>
              <w:rPr>
                <w:rFonts w:ascii="Times New Roman" w:hAnsi="Times New Roman" w:cs="Times New Roman"/>
              </w:rPr>
            </w:pPr>
            <w:r w:rsidRPr="005758BB">
              <w:rPr>
                <w:rFonts w:ascii="Times New Roman" w:hAnsi="Times New Roman" w:cs="Times New Roman"/>
              </w:rPr>
              <w:t>94%</w:t>
            </w:r>
          </w:p>
        </w:tc>
      </w:tr>
      <w:tr w:rsidR="00FE389A" w:rsidRPr="005758BB" w:rsidTr="00984D7B">
        <w:trPr>
          <w:trHeight w:val="20"/>
        </w:trPr>
        <w:tc>
          <w:tcPr>
            <w:tcW w:w="4087" w:type="pct"/>
            <w:shd w:val="clear" w:color="auto" w:fill="auto"/>
            <w:vAlign w:val="center"/>
          </w:tcPr>
          <w:p w:rsidR="00FE389A" w:rsidRPr="005758BB" w:rsidRDefault="00FE389A" w:rsidP="00984D7B">
            <w:pPr>
              <w:spacing w:after="0" w:line="240" w:lineRule="auto"/>
              <w:rPr>
                <w:rFonts w:ascii="Times New Roman" w:hAnsi="Times New Roman" w:cs="Times New Roman"/>
              </w:rPr>
            </w:pPr>
            <w:r w:rsidRPr="005758BB">
              <w:rPr>
                <w:rFonts w:ascii="Times New Roman" w:hAnsi="Times New Roman" w:cs="Times New Roman"/>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tc>
        <w:tc>
          <w:tcPr>
            <w:tcW w:w="913" w:type="pct"/>
            <w:shd w:val="clear" w:color="auto" w:fill="auto"/>
            <w:noWrap/>
            <w:vAlign w:val="center"/>
          </w:tcPr>
          <w:p w:rsidR="00FE389A" w:rsidRPr="005758BB" w:rsidRDefault="00FE389A" w:rsidP="00984D7B">
            <w:pPr>
              <w:spacing w:after="0" w:line="240" w:lineRule="auto"/>
              <w:jc w:val="center"/>
              <w:rPr>
                <w:rFonts w:ascii="Times New Roman" w:hAnsi="Times New Roman" w:cs="Times New Roman"/>
              </w:rPr>
            </w:pPr>
            <w:r w:rsidRPr="005758BB">
              <w:rPr>
                <w:rFonts w:ascii="Times New Roman" w:hAnsi="Times New Roman" w:cs="Times New Roman"/>
              </w:rPr>
              <w:t>95%</w:t>
            </w:r>
          </w:p>
        </w:tc>
      </w:tr>
      <w:tr w:rsidR="00FE389A" w:rsidRPr="005758BB" w:rsidTr="00984D7B">
        <w:trPr>
          <w:trHeight w:val="20"/>
        </w:trPr>
        <w:tc>
          <w:tcPr>
            <w:tcW w:w="4087" w:type="pct"/>
            <w:shd w:val="clear" w:color="auto" w:fill="auto"/>
            <w:vAlign w:val="center"/>
          </w:tcPr>
          <w:p w:rsidR="00FE389A" w:rsidRPr="005758BB" w:rsidRDefault="00FE389A" w:rsidP="00984D7B">
            <w:pPr>
              <w:spacing w:after="0" w:line="240" w:lineRule="auto"/>
              <w:rPr>
                <w:rFonts w:ascii="Times New Roman" w:hAnsi="Times New Roman" w:cs="Times New Roman"/>
              </w:rPr>
            </w:pPr>
            <w:r w:rsidRPr="005758BB">
              <w:rPr>
                <w:rFonts w:ascii="Times New Roman" w:hAnsi="Times New Roman" w:cs="Times New Roman"/>
              </w:rPr>
              <w:t>Удовлетворены ли Вы доброжелательностью и вежливостью работников организации, с которыми взаимодействовали в дистанционной форме?</w:t>
            </w:r>
          </w:p>
        </w:tc>
        <w:tc>
          <w:tcPr>
            <w:tcW w:w="913" w:type="pct"/>
            <w:shd w:val="clear" w:color="auto" w:fill="auto"/>
            <w:noWrap/>
            <w:vAlign w:val="center"/>
          </w:tcPr>
          <w:p w:rsidR="00FE389A" w:rsidRPr="005758BB" w:rsidRDefault="00FE389A" w:rsidP="00984D7B">
            <w:pPr>
              <w:spacing w:after="0" w:line="240" w:lineRule="auto"/>
              <w:jc w:val="center"/>
              <w:rPr>
                <w:rFonts w:ascii="Times New Roman" w:hAnsi="Times New Roman" w:cs="Times New Roman"/>
              </w:rPr>
            </w:pPr>
            <w:r w:rsidRPr="005758BB">
              <w:rPr>
                <w:rFonts w:ascii="Times New Roman" w:hAnsi="Times New Roman" w:cs="Times New Roman"/>
              </w:rPr>
              <w:t>97%</w:t>
            </w:r>
          </w:p>
        </w:tc>
      </w:tr>
      <w:tr w:rsidR="00FE389A" w:rsidRPr="005758BB" w:rsidTr="00984D7B">
        <w:trPr>
          <w:trHeight w:val="20"/>
        </w:trPr>
        <w:tc>
          <w:tcPr>
            <w:tcW w:w="4087" w:type="pct"/>
            <w:shd w:val="clear" w:color="auto" w:fill="auto"/>
            <w:vAlign w:val="center"/>
          </w:tcPr>
          <w:p w:rsidR="00FE389A" w:rsidRPr="005758BB" w:rsidRDefault="00FE389A" w:rsidP="00984D7B">
            <w:pPr>
              <w:spacing w:after="0" w:line="240" w:lineRule="auto"/>
              <w:rPr>
                <w:rFonts w:ascii="Times New Roman" w:hAnsi="Times New Roman" w:cs="Times New Roman"/>
              </w:rPr>
            </w:pPr>
            <w:r w:rsidRPr="005758BB">
              <w:rPr>
                <w:rFonts w:ascii="Times New Roman" w:hAnsi="Times New Roman" w:cs="Times New Roman"/>
              </w:rPr>
              <w:t>Готовы ли Вы рекомендовать данную организацию родственникам и знакомым?</w:t>
            </w:r>
          </w:p>
        </w:tc>
        <w:tc>
          <w:tcPr>
            <w:tcW w:w="913" w:type="pct"/>
            <w:shd w:val="clear" w:color="auto" w:fill="auto"/>
            <w:noWrap/>
            <w:vAlign w:val="center"/>
          </w:tcPr>
          <w:p w:rsidR="00FE389A" w:rsidRPr="005758BB" w:rsidRDefault="00FE389A" w:rsidP="00984D7B">
            <w:pPr>
              <w:spacing w:after="0" w:line="240" w:lineRule="auto"/>
              <w:jc w:val="center"/>
              <w:rPr>
                <w:rFonts w:ascii="Times New Roman" w:hAnsi="Times New Roman" w:cs="Times New Roman"/>
              </w:rPr>
            </w:pPr>
            <w:r w:rsidRPr="005758BB">
              <w:rPr>
                <w:rFonts w:ascii="Times New Roman" w:hAnsi="Times New Roman" w:cs="Times New Roman"/>
              </w:rPr>
              <w:t>88%</w:t>
            </w:r>
          </w:p>
        </w:tc>
      </w:tr>
      <w:tr w:rsidR="00FE389A" w:rsidRPr="005758BB" w:rsidTr="00984D7B">
        <w:trPr>
          <w:trHeight w:val="20"/>
        </w:trPr>
        <w:tc>
          <w:tcPr>
            <w:tcW w:w="4087" w:type="pct"/>
            <w:shd w:val="clear" w:color="auto" w:fill="auto"/>
            <w:vAlign w:val="center"/>
          </w:tcPr>
          <w:p w:rsidR="00FE389A" w:rsidRPr="005758BB" w:rsidRDefault="00FE389A" w:rsidP="00984D7B">
            <w:pPr>
              <w:spacing w:after="0" w:line="240" w:lineRule="auto"/>
              <w:rPr>
                <w:rFonts w:ascii="Times New Roman" w:hAnsi="Times New Roman" w:cs="Times New Roman"/>
              </w:rPr>
            </w:pPr>
            <w:r w:rsidRPr="005758BB">
              <w:rPr>
                <w:rFonts w:ascii="Times New Roman" w:hAnsi="Times New Roman" w:cs="Times New Roman"/>
              </w:rPr>
              <w:t>Удовлетворены ли Вы организационными условиями предоставления услуг?</w:t>
            </w:r>
          </w:p>
        </w:tc>
        <w:tc>
          <w:tcPr>
            <w:tcW w:w="913" w:type="pct"/>
            <w:shd w:val="clear" w:color="auto" w:fill="auto"/>
            <w:noWrap/>
            <w:vAlign w:val="center"/>
          </w:tcPr>
          <w:p w:rsidR="00FE389A" w:rsidRPr="005758BB" w:rsidRDefault="00FE389A" w:rsidP="00984D7B">
            <w:pPr>
              <w:spacing w:after="0" w:line="240" w:lineRule="auto"/>
              <w:jc w:val="center"/>
              <w:rPr>
                <w:rFonts w:ascii="Times New Roman" w:hAnsi="Times New Roman" w:cs="Times New Roman"/>
              </w:rPr>
            </w:pPr>
            <w:r w:rsidRPr="005758BB">
              <w:rPr>
                <w:rFonts w:ascii="Times New Roman" w:hAnsi="Times New Roman" w:cs="Times New Roman"/>
              </w:rPr>
              <w:t>92%</w:t>
            </w:r>
          </w:p>
        </w:tc>
      </w:tr>
      <w:tr w:rsidR="00FE389A" w:rsidRPr="005758BB" w:rsidTr="00984D7B">
        <w:trPr>
          <w:trHeight w:val="20"/>
        </w:trPr>
        <w:tc>
          <w:tcPr>
            <w:tcW w:w="4087" w:type="pct"/>
            <w:shd w:val="clear" w:color="auto" w:fill="auto"/>
            <w:vAlign w:val="center"/>
          </w:tcPr>
          <w:p w:rsidR="00FE389A" w:rsidRPr="005758BB" w:rsidRDefault="00FE389A" w:rsidP="00984D7B">
            <w:pPr>
              <w:spacing w:after="0" w:line="240" w:lineRule="auto"/>
              <w:rPr>
                <w:rFonts w:ascii="Times New Roman" w:hAnsi="Times New Roman" w:cs="Times New Roman"/>
              </w:rPr>
            </w:pPr>
            <w:r w:rsidRPr="005758BB">
              <w:rPr>
                <w:rFonts w:ascii="Times New Roman" w:hAnsi="Times New Roman" w:cs="Times New Roman"/>
              </w:rPr>
              <w:t>Удовлетворены ли Вы в целом условиями оказания услуг в организации?</w:t>
            </w:r>
          </w:p>
        </w:tc>
        <w:tc>
          <w:tcPr>
            <w:tcW w:w="913" w:type="pct"/>
            <w:shd w:val="clear" w:color="auto" w:fill="auto"/>
            <w:noWrap/>
            <w:vAlign w:val="center"/>
          </w:tcPr>
          <w:p w:rsidR="00FE389A" w:rsidRPr="005758BB" w:rsidRDefault="00FE389A" w:rsidP="00984D7B">
            <w:pPr>
              <w:spacing w:after="0" w:line="240" w:lineRule="auto"/>
              <w:jc w:val="center"/>
              <w:rPr>
                <w:rFonts w:ascii="Times New Roman" w:hAnsi="Times New Roman" w:cs="Times New Roman"/>
              </w:rPr>
            </w:pPr>
            <w:r w:rsidRPr="005758BB">
              <w:rPr>
                <w:rFonts w:ascii="Times New Roman" w:hAnsi="Times New Roman" w:cs="Times New Roman"/>
              </w:rPr>
              <w:t>91%</w:t>
            </w:r>
          </w:p>
        </w:tc>
      </w:tr>
    </w:tbl>
    <w:p w:rsidR="00FE389A" w:rsidRPr="005758BB" w:rsidRDefault="00FE389A" w:rsidP="00FE389A">
      <w:pPr>
        <w:pBdr>
          <w:top w:val="nil"/>
          <w:left w:val="nil"/>
          <w:bottom w:val="nil"/>
          <w:right w:val="nil"/>
          <w:between w:val="nil"/>
        </w:pBdr>
        <w:spacing w:before="120" w:after="120"/>
        <w:jc w:val="center"/>
        <w:rPr>
          <w:rFonts w:ascii="Times New Roman" w:eastAsia="Times New Roman" w:hAnsi="Times New Roman" w:cs="Times New Roman"/>
          <w:i/>
          <w:iCs/>
          <w:sz w:val="24"/>
          <w:szCs w:val="24"/>
        </w:rPr>
      </w:pPr>
      <w:r w:rsidRPr="005758BB">
        <w:rPr>
          <w:rFonts w:ascii="Times New Roman" w:eastAsia="Times New Roman" w:hAnsi="Times New Roman" w:cs="Times New Roman"/>
          <w:i/>
          <w:iCs/>
          <w:sz w:val="24"/>
          <w:szCs w:val="24"/>
        </w:rPr>
        <w:t>Результаты оценки полученных материалов</w:t>
      </w:r>
    </w:p>
    <w:p w:rsidR="00FE389A" w:rsidRPr="005758BB" w:rsidRDefault="00FE389A" w:rsidP="00FE389A">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rsidR="00FE389A" w:rsidRPr="005758BB" w:rsidRDefault="00FE389A" w:rsidP="00FE389A">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В Таблице 3 представлены результаты оценки наличия условий комфортности осуществления образовательной деятельности в организации. Номерам в таблице соответствуют следующие условия комфортности:</w:t>
      </w:r>
    </w:p>
    <w:p w:rsidR="00FE389A" w:rsidRPr="005758BB" w:rsidRDefault="00FE389A" w:rsidP="00FE389A">
      <w:pPr>
        <w:pStyle w:val="ad"/>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Наличие зоны отдыха (ожидания)</w:t>
      </w:r>
    </w:p>
    <w:p w:rsidR="00FE389A" w:rsidRPr="005758BB" w:rsidRDefault="00FE389A" w:rsidP="00FE389A">
      <w:pPr>
        <w:pStyle w:val="ad"/>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Наличие и понятность навигации внутри организации</w:t>
      </w:r>
    </w:p>
    <w:p w:rsidR="00FE389A" w:rsidRPr="005758BB" w:rsidRDefault="00FE389A" w:rsidP="00FE389A">
      <w:pPr>
        <w:pStyle w:val="ad"/>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Доступность питьевой воды</w:t>
      </w:r>
    </w:p>
    <w:p w:rsidR="00FE389A" w:rsidRPr="005758BB" w:rsidRDefault="00FE389A" w:rsidP="00FE389A">
      <w:pPr>
        <w:pStyle w:val="ad"/>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Наличие и доступность санитарно-гигиенических помещений</w:t>
      </w:r>
    </w:p>
    <w:p w:rsidR="00FE389A" w:rsidRPr="005758BB" w:rsidRDefault="00FE389A" w:rsidP="00FE389A">
      <w:pPr>
        <w:pStyle w:val="ad"/>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Санитарное состояние помещений организаций</w:t>
      </w:r>
    </w:p>
    <w:p w:rsidR="00FE389A" w:rsidRPr="005758BB" w:rsidRDefault="00FE389A" w:rsidP="00FE389A">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t xml:space="preserve">Таблица </w:t>
      </w:r>
      <w:r w:rsidRPr="005758BB">
        <w:rPr>
          <w:rFonts w:ascii="Times New Roman" w:eastAsia="Times New Roman" w:hAnsi="Times New Roman" w:cs="Times New Roman"/>
          <w:b/>
          <w:sz w:val="20"/>
          <w:szCs w:val="20"/>
        </w:rPr>
        <w:t>3</w:t>
      </w:r>
      <w:r w:rsidRPr="005758BB">
        <w:rPr>
          <w:rFonts w:ascii="Times New Roman" w:eastAsia="Times New Roman" w:hAnsi="Times New Roman" w:cs="Times New Roman"/>
          <w:b/>
          <w:color w:val="000000"/>
          <w:sz w:val="20"/>
          <w:szCs w:val="20"/>
        </w:rPr>
        <w:t>.</w:t>
      </w:r>
    </w:p>
    <w:p w:rsidR="00FE389A" w:rsidRPr="005758BB" w:rsidRDefault="00FE389A" w:rsidP="00FE389A">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sidRPr="005758BB">
        <w:rPr>
          <w:rFonts w:ascii="Times New Roman" w:eastAsia="Times New Roman" w:hAnsi="Times New Roman" w:cs="Times New Roman"/>
          <w:sz w:val="20"/>
          <w:szCs w:val="20"/>
        </w:rPr>
        <w:t>Наличие условий комфортности осуществления образовательной деятельности</w:t>
      </w:r>
    </w:p>
    <w:p w:rsidR="00FE389A" w:rsidRPr="005758BB" w:rsidRDefault="00FE389A" w:rsidP="00FE389A">
      <w:pPr>
        <w:spacing w:after="0"/>
        <w:ind w:firstLine="566"/>
        <w:jc w:val="right"/>
        <w:rPr>
          <w:rFonts w:ascii="Times New Roman" w:eastAsia="Times New Roman" w:hAnsi="Times New Roman" w:cs="Times New Roman"/>
          <w:sz w:val="24"/>
          <w:szCs w:val="24"/>
        </w:rPr>
      </w:pPr>
      <w:r w:rsidRPr="005758BB">
        <w:rPr>
          <w:rFonts w:ascii="Times New Roman" w:eastAsia="Times New Roman" w:hAnsi="Times New Roman" w:cs="Times New Roman"/>
          <w:sz w:val="20"/>
          <w:szCs w:val="20"/>
        </w:rPr>
        <w:t>1 – оборудовано, 0 – не оборудовано</w:t>
      </w:r>
    </w:p>
    <w:tbl>
      <w:tblPr>
        <w:tblStyle w:val="300"/>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088"/>
        <w:gridCol w:w="482"/>
        <w:gridCol w:w="482"/>
        <w:gridCol w:w="483"/>
        <w:gridCol w:w="482"/>
        <w:gridCol w:w="483"/>
        <w:gridCol w:w="1129"/>
      </w:tblGrid>
      <w:tr w:rsidR="00FE389A" w:rsidRPr="005758BB" w:rsidTr="00984D7B">
        <w:trPr>
          <w:trHeight w:val="255"/>
          <w:tblHeader/>
        </w:trPr>
        <w:tc>
          <w:tcPr>
            <w:tcW w:w="6088" w:type="dxa"/>
            <w:shd w:val="clear" w:color="auto" w:fill="auto"/>
            <w:vAlign w:val="center"/>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w:t>
            </w:r>
          </w:p>
        </w:tc>
        <w:tc>
          <w:tcPr>
            <w:tcW w:w="482"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w:t>
            </w:r>
          </w:p>
        </w:tc>
        <w:tc>
          <w:tcPr>
            <w:tcW w:w="483"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w:t>
            </w:r>
          </w:p>
        </w:tc>
        <w:tc>
          <w:tcPr>
            <w:tcW w:w="482"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4</w:t>
            </w:r>
          </w:p>
        </w:tc>
        <w:tc>
          <w:tcPr>
            <w:tcW w:w="483"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5</w:t>
            </w:r>
          </w:p>
        </w:tc>
        <w:tc>
          <w:tcPr>
            <w:tcW w:w="1129"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Сумма условий</w:t>
            </w:r>
          </w:p>
        </w:tc>
      </w:tr>
      <w:tr w:rsidR="00FE389A" w:rsidRPr="005758BB" w:rsidTr="00984D7B">
        <w:tblPrEx>
          <w:tblLook w:val="04A0"/>
        </w:tblPrEx>
        <w:trPr>
          <w:trHeight w:val="315"/>
        </w:trPr>
        <w:tc>
          <w:tcPr>
            <w:tcW w:w="6088" w:type="dxa"/>
            <w:vAlign w:val="bottom"/>
          </w:tcPr>
          <w:p w:rsidR="00FE389A" w:rsidRPr="005758BB" w:rsidRDefault="00FE389A" w:rsidP="00984D7B">
            <w:pPr>
              <w:pStyle w:val="aa"/>
              <w:rPr>
                <w:rFonts w:ascii="Times New Roman" w:eastAsia="Times New Roman" w:hAnsi="Times New Roman" w:cs="Times New Roman"/>
              </w:rPr>
            </w:pPr>
            <w:r w:rsidRPr="005758BB">
              <w:rPr>
                <w:rFonts w:ascii="Times New Roman" w:hAnsi="Times New Roman" w:cs="Times New Roman"/>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lang w:val="en-US"/>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lang w:val="en-US"/>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общеобразовательное учреждение "Чкаловская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Филиал Муниципальное бюджетное общеобразовательное учреждение "Приуральская средняя общеобразовательная школа" Оренбургского района Оренбургской области в с. Вязовка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Филиал Муниципальное бюджетное общеобразовательное учреждение "Пугачевская средняя общеобразовательная школа Оренбургского района" в с. Паника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bottom"/>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w:t>
            </w:r>
          </w:p>
        </w:tc>
      </w:tr>
      <w:tr w:rsidR="00FE389A" w:rsidRPr="005758BB" w:rsidTr="00984D7B">
        <w:tblPrEx>
          <w:tblLook w:val="04A0"/>
        </w:tblPrEx>
        <w:trPr>
          <w:trHeight w:val="315"/>
        </w:trPr>
        <w:tc>
          <w:tcPr>
            <w:tcW w:w="6088" w:type="dxa"/>
            <w:vAlign w:val="bottom"/>
          </w:tcPr>
          <w:p w:rsidR="00FE389A" w:rsidRPr="005758BB" w:rsidRDefault="00FE389A" w:rsidP="00984D7B">
            <w:pPr>
              <w:pStyle w:val="aa"/>
              <w:rPr>
                <w:rFonts w:ascii="Times New Roman" w:eastAsia="Times New Roman" w:hAnsi="Times New Roman" w:cs="Times New Roman"/>
              </w:rPr>
            </w:pPr>
            <w:r w:rsidRPr="005758BB">
              <w:rPr>
                <w:rFonts w:ascii="Times New Roman" w:hAnsi="Times New Roman" w:cs="Times New Roman"/>
              </w:rPr>
              <w:t>Филиал Муниципальное бюджетное общеобразовательное учреждение "Чебеньковская средняя общеобразовательная школа Оренбургского района" в с. Бакалка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w:t>
            </w:r>
          </w:p>
        </w:tc>
      </w:tr>
    </w:tbl>
    <w:p w:rsidR="00FE389A" w:rsidRPr="005758BB" w:rsidRDefault="00FE389A" w:rsidP="00FE389A">
      <w:pPr>
        <w:spacing w:before="120"/>
        <w:ind w:firstLine="567"/>
        <w:jc w:val="both"/>
        <w:rPr>
          <w:rFonts w:ascii="Times New Roman" w:eastAsia="Times New Roman" w:hAnsi="Times New Roman" w:cs="Times New Roman"/>
          <w:color w:val="000000"/>
          <w:sz w:val="24"/>
          <w:szCs w:val="24"/>
        </w:rPr>
      </w:pPr>
      <w:r w:rsidRPr="005758BB">
        <w:rPr>
          <w:rFonts w:ascii="Times New Roman" w:eastAsia="Times New Roman" w:hAnsi="Times New Roman" w:cs="Times New Roman"/>
          <w:color w:val="000000"/>
          <w:sz w:val="24"/>
          <w:szCs w:val="24"/>
        </w:rPr>
        <w:t xml:space="preserve">Учет условий доступности для инвалидов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5758BB">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5758BB">
        <w:rPr>
          <w:rFonts w:ascii="Times New Roman" w:eastAsia="Times New Roman" w:hAnsi="Times New Roman" w:cs="Times New Roman"/>
          <w:color w:val="000000"/>
          <w:sz w:val="24"/>
          <w:szCs w:val="24"/>
        </w:rPr>
        <w:t xml:space="preserve">). </w:t>
      </w:r>
      <w:r w:rsidRPr="005758BB">
        <w:rPr>
          <w:rFonts w:ascii="Times New Roman" w:eastAsia="Times New Roman" w:hAnsi="Times New Roman" w:cs="Times New Roman"/>
          <w:sz w:val="24"/>
          <w:szCs w:val="24"/>
        </w:rPr>
        <w:t xml:space="preserve">Оценивались две группы показателей: </w:t>
      </w:r>
    </w:p>
    <w:p w:rsidR="00FE389A" w:rsidRPr="005758BB" w:rsidRDefault="00FE389A" w:rsidP="00FE389A">
      <w:pPr>
        <w:pBdr>
          <w:top w:val="nil"/>
          <w:left w:val="nil"/>
          <w:bottom w:val="nil"/>
          <w:right w:val="nil"/>
          <w:between w:val="nil"/>
        </w:pBdr>
        <w:spacing w:after="0"/>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rsidR="00FE389A" w:rsidRPr="005758BB" w:rsidRDefault="00FE389A" w:rsidP="00FE389A">
      <w:pPr>
        <w:pBdr>
          <w:top w:val="nil"/>
          <w:left w:val="nil"/>
          <w:bottom w:val="nil"/>
          <w:right w:val="nil"/>
          <w:between w:val="nil"/>
        </w:pBdr>
        <w:spacing w:after="0"/>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rsidR="00FE389A" w:rsidRPr="005758BB" w:rsidRDefault="00FE389A" w:rsidP="00FE389A">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5758BB">
        <w:rPr>
          <w:rFonts w:ascii="Times New Roman" w:eastAsia="Times New Roman" w:hAnsi="Times New Roman" w:cs="Times New Roman"/>
          <w:color w:val="000000"/>
          <w:sz w:val="24"/>
          <w:szCs w:val="24"/>
        </w:rPr>
        <w:t>В Таблицах 4 и</w:t>
      </w:r>
      <w:r w:rsidRPr="005758BB">
        <w:rPr>
          <w:rFonts w:ascii="Times New Roman" w:eastAsia="Times New Roman" w:hAnsi="Times New Roman" w:cs="Times New Roman"/>
          <w:sz w:val="24"/>
          <w:szCs w:val="24"/>
        </w:rPr>
        <w:t xml:space="preserve"> 5</w:t>
      </w:r>
      <w:r w:rsidRPr="005758BB">
        <w:rPr>
          <w:rFonts w:ascii="Times New Roman" w:eastAsia="Times New Roman" w:hAnsi="Times New Roman" w:cs="Times New Roman"/>
          <w:color w:val="000000"/>
          <w:sz w:val="24"/>
          <w:szCs w:val="24"/>
        </w:rPr>
        <w:t xml:space="preserve"> представлены результаты оценки доступност</w:t>
      </w:r>
      <w:r w:rsidRPr="005758BB">
        <w:rPr>
          <w:rFonts w:ascii="Times New Roman" w:eastAsia="Times New Roman" w:hAnsi="Times New Roman" w:cs="Times New Roman"/>
          <w:sz w:val="24"/>
          <w:szCs w:val="24"/>
        </w:rPr>
        <w:t>и</w:t>
      </w:r>
      <w:r w:rsidRPr="005758BB">
        <w:rPr>
          <w:rFonts w:ascii="Times New Roman" w:eastAsia="Times New Roman" w:hAnsi="Times New Roman" w:cs="Times New Roman"/>
          <w:color w:val="000000"/>
          <w:sz w:val="24"/>
          <w:szCs w:val="24"/>
        </w:rPr>
        <w:t xml:space="preserve"> услуг для инвалидов</w:t>
      </w:r>
      <w:r w:rsidRPr="005758BB">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rsidR="00FE389A" w:rsidRPr="005758BB" w:rsidRDefault="00FE389A" w:rsidP="00FE389A">
      <w:pPr>
        <w:pStyle w:val="ad"/>
        <w:numPr>
          <w:ilvl w:val="0"/>
          <w:numId w:val="2"/>
        </w:numPr>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Оборудование входных групп пандусами или подъемными платформами</w:t>
      </w:r>
      <w:r w:rsidRPr="005758BB">
        <w:rPr>
          <w:rFonts w:ascii="Times New Roman" w:eastAsia="Times New Roman" w:hAnsi="Times New Roman" w:cs="Times New Roman"/>
          <w:sz w:val="24"/>
          <w:szCs w:val="24"/>
        </w:rPr>
        <w:tab/>
      </w:r>
    </w:p>
    <w:p w:rsidR="00FE389A" w:rsidRPr="005758BB" w:rsidRDefault="00FE389A" w:rsidP="00FE389A">
      <w:pPr>
        <w:pStyle w:val="ad"/>
        <w:numPr>
          <w:ilvl w:val="0"/>
          <w:numId w:val="2"/>
        </w:numPr>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Наличие выделенных стоянок для автотранспортных средств инвалидов</w:t>
      </w:r>
    </w:p>
    <w:p w:rsidR="00FE389A" w:rsidRPr="005758BB" w:rsidRDefault="00FE389A" w:rsidP="00FE389A">
      <w:pPr>
        <w:pStyle w:val="ad"/>
        <w:numPr>
          <w:ilvl w:val="0"/>
          <w:numId w:val="2"/>
        </w:numPr>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Наличие адаптированных лифтов, поручней, расширенных дверных проемов</w:t>
      </w:r>
    </w:p>
    <w:p w:rsidR="00FE389A" w:rsidRPr="005758BB" w:rsidRDefault="00FE389A" w:rsidP="00FE389A">
      <w:pPr>
        <w:pStyle w:val="ad"/>
        <w:numPr>
          <w:ilvl w:val="0"/>
          <w:numId w:val="2"/>
        </w:numPr>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Наличие сменных кресел-колясок</w:t>
      </w:r>
    </w:p>
    <w:p w:rsidR="00FE389A" w:rsidRPr="005758BB" w:rsidRDefault="00FE389A" w:rsidP="00FE389A">
      <w:pPr>
        <w:pStyle w:val="ad"/>
        <w:numPr>
          <w:ilvl w:val="0"/>
          <w:numId w:val="2"/>
        </w:numPr>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rsidR="00FE389A" w:rsidRPr="005758BB" w:rsidRDefault="00FE389A" w:rsidP="00FE389A">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t>Таблица 4.</w:t>
      </w:r>
    </w:p>
    <w:p w:rsidR="00FE389A" w:rsidRPr="005758BB" w:rsidRDefault="00FE389A" w:rsidP="00FE389A">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sidRPr="005758BB">
        <w:rPr>
          <w:rFonts w:ascii="Times New Roman" w:eastAsia="Times New Roman" w:hAnsi="Times New Roman" w:cs="Times New Roman"/>
          <w:sz w:val="20"/>
          <w:szCs w:val="20"/>
        </w:rPr>
        <w:t>О</w:t>
      </w:r>
      <w:r w:rsidRPr="005758BB">
        <w:rPr>
          <w:rFonts w:ascii="Times New Roman" w:eastAsia="Times New Roman" w:hAnsi="Times New Roman" w:cs="Times New Roman"/>
          <w:color w:val="000000"/>
          <w:sz w:val="20"/>
          <w:szCs w:val="20"/>
        </w:rPr>
        <w:t>борудовани</w:t>
      </w:r>
      <w:r w:rsidRPr="005758BB">
        <w:rPr>
          <w:rFonts w:ascii="Times New Roman" w:eastAsia="Times New Roman" w:hAnsi="Times New Roman" w:cs="Times New Roman"/>
          <w:sz w:val="20"/>
          <w:szCs w:val="20"/>
        </w:rPr>
        <w:t>е</w:t>
      </w:r>
      <w:r w:rsidRPr="005758BB">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rsidR="00FE389A" w:rsidRPr="005758BB" w:rsidRDefault="00FE389A" w:rsidP="00FE389A">
      <w:pPr>
        <w:spacing w:after="0"/>
        <w:ind w:firstLine="566"/>
        <w:jc w:val="right"/>
        <w:rPr>
          <w:rFonts w:ascii="Times New Roman" w:eastAsia="Times New Roman" w:hAnsi="Times New Roman" w:cs="Times New Roman"/>
          <w:sz w:val="24"/>
          <w:szCs w:val="24"/>
        </w:rPr>
      </w:pPr>
      <w:r w:rsidRPr="005758BB">
        <w:rPr>
          <w:rFonts w:ascii="Times New Roman" w:eastAsia="Times New Roman" w:hAnsi="Times New Roman" w:cs="Times New Roman"/>
          <w:sz w:val="20"/>
          <w:szCs w:val="20"/>
        </w:rPr>
        <w:t>1 – оборудовано, 0 – не оборудовано</w:t>
      </w:r>
    </w:p>
    <w:tbl>
      <w:tblPr>
        <w:tblStyle w:val="300"/>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6088"/>
        <w:gridCol w:w="482"/>
        <w:gridCol w:w="482"/>
        <w:gridCol w:w="483"/>
        <w:gridCol w:w="482"/>
        <w:gridCol w:w="483"/>
        <w:gridCol w:w="1129"/>
      </w:tblGrid>
      <w:tr w:rsidR="00FE389A" w:rsidRPr="005758BB" w:rsidTr="00984D7B">
        <w:trPr>
          <w:trHeight w:val="255"/>
          <w:tblHeader/>
        </w:trPr>
        <w:tc>
          <w:tcPr>
            <w:tcW w:w="6088" w:type="dxa"/>
            <w:shd w:val="clear" w:color="auto" w:fill="auto"/>
            <w:vAlign w:val="center"/>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w:t>
            </w:r>
          </w:p>
        </w:tc>
        <w:tc>
          <w:tcPr>
            <w:tcW w:w="482"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w:t>
            </w:r>
          </w:p>
        </w:tc>
        <w:tc>
          <w:tcPr>
            <w:tcW w:w="483"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w:t>
            </w:r>
          </w:p>
        </w:tc>
        <w:tc>
          <w:tcPr>
            <w:tcW w:w="482"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4</w:t>
            </w:r>
          </w:p>
        </w:tc>
        <w:tc>
          <w:tcPr>
            <w:tcW w:w="483"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5</w:t>
            </w:r>
          </w:p>
        </w:tc>
        <w:tc>
          <w:tcPr>
            <w:tcW w:w="1129"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Сумма условий</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общеобразовательное учреждение "Приуральская средняя общеобразовательная школа" </w:t>
            </w:r>
            <w:r w:rsidRPr="005758BB">
              <w:rPr>
                <w:rFonts w:ascii="Times New Roman" w:hAnsi="Times New Roman" w:cs="Times New Roman"/>
                <w:sz w:val="20"/>
                <w:szCs w:val="20"/>
              </w:rPr>
              <w:lastRenderedPageBreak/>
              <w:t>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lastRenderedPageBreak/>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общеобразовательное учреждение "Пугачевская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Филиал Муниципальное бюджетное общеобразовательное учреждение "Приуральская средняя общеобразовательная школа" Оренбургского района Оренбургской области в с. Вязовка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Филиал Муниципальное бюджетное общеобразовательное учреждение "Пугачевская средняя общеобразовательная школа Оренбургского района" в с. Паника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Филиал Муниципальное бюджетное общеобразовательное учреждение "Чебеньковская средняя общеобразовательная школа Оренбургского района" в с. Бакалка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r>
      <w:tr w:rsidR="00FE389A" w:rsidRPr="005758BB" w:rsidTr="00984D7B">
        <w:tblPrEx>
          <w:tblLook w:val="04A0"/>
        </w:tblPrEx>
        <w:trPr>
          <w:trHeight w:val="315"/>
        </w:trPr>
        <w:tc>
          <w:tcPr>
            <w:tcW w:w="6088"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112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r>
    </w:tbl>
    <w:p w:rsidR="00FE389A" w:rsidRPr="005758BB" w:rsidRDefault="00FE389A" w:rsidP="00FE389A">
      <w:pPr>
        <w:pStyle w:val="3b"/>
      </w:pPr>
      <w:r w:rsidRPr="005758BB">
        <w:t>Ситуация с обеспечением в организации условий доступности, позволяющих инвалидам получать образовательные услуги представлена в Таблице 5.</w:t>
      </w:r>
    </w:p>
    <w:p w:rsidR="00FE389A" w:rsidRPr="005758BB" w:rsidRDefault="00FE389A" w:rsidP="00FE389A">
      <w:pPr>
        <w:spacing w:after="0"/>
        <w:ind w:firstLine="566"/>
        <w:jc w:val="both"/>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 xml:space="preserve">Номерам в Таблице 5 соответствуют следующие условия доступности: </w:t>
      </w:r>
    </w:p>
    <w:p w:rsidR="00FE389A" w:rsidRPr="005758BB" w:rsidRDefault="00FE389A" w:rsidP="00FE389A">
      <w:pPr>
        <w:pStyle w:val="ad"/>
        <w:numPr>
          <w:ilvl w:val="0"/>
          <w:numId w:val="3"/>
        </w:numP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rsidR="00FE389A" w:rsidRPr="005758BB" w:rsidRDefault="00FE389A" w:rsidP="00FE389A">
      <w:pPr>
        <w:pStyle w:val="ad"/>
        <w:numPr>
          <w:ilvl w:val="0"/>
          <w:numId w:val="3"/>
        </w:numP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FE389A" w:rsidRPr="005758BB" w:rsidRDefault="00FE389A" w:rsidP="00FE389A">
      <w:pPr>
        <w:pStyle w:val="ad"/>
        <w:numPr>
          <w:ilvl w:val="0"/>
          <w:numId w:val="3"/>
        </w:numP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FE389A" w:rsidRPr="005758BB" w:rsidRDefault="00FE389A" w:rsidP="00FE389A">
      <w:pPr>
        <w:pStyle w:val="ad"/>
        <w:numPr>
          <w:ilvl w:val="0"/>
          <w:numId w:val="3"/>
        </w:numP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FE389A" w:rsidRPr="005758BB" w:rsidRDefault="00FE389A" w:rsidP="00FE389A">
      <w:pPr>
        <w:pStyle w:val="ad"/>
        <w:numPr>
          <w:ilvl w:val="0"/>
          <w:numId w:val="3"/>
        </w:numP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p w:rsidR="00FE389A" w:rsidRPr="005758BB" w:rsidRDefault="00FE389A" w:rsidP="00FE389A">
      <w:pPr>
        <w:pStyle w:val="ad"/>
        <w:numPr>
          <w:ilvl w:val="0"/>
          <w:numId w:val="3"/>
        </w:numPr>
        <w:rPr>
          <w:rFonts w:ascii="Times New Roman" w:eastAsia="Times New Roman" w:hAnsi="Times New Roman" w:cs="Times New Roman"/>
          <w:color w:val="000000"/>
          <w:sz w:val="24"/>
          <w:szCs w:val="24"/>
        </w:rPr>
      </w:pPr>
      <w:r w:rsidRPr="005758BB">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rsidR="00FE389A" w:rsidRDefault="00FE389A" w:rsidP="00FE389A">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p w:rsidR="00FE389A" w:rsidRPr="005758BB" w:rsidRDefault="00FE389A" w:rsidP="00FE389A">
      <w:pPr>
        <w:jc w:val="right"/>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lastRenderedPageBreak/>
        <w:t>Таблица 5.</w:t>
      </w:r>
    </w:p>
    <w:p w:rsidR="00FE389A" w:rsidRPr="005758BB" w:rsidRDefault="00FE389A" w:rsidP="00FE389A">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rsidR="00FE389A" w:rsidRPr="005758BB" w:rsidRDefault="00FE389A" w:rsidP="00FE389A">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1 – обеспечено, 0 – не обеспечено</w:t>
      </w:r>
    </w:p>
    <w:tbl>
      <w:tblPr>
        <w:tblStyle w:val="29"/>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747"/>
        <w:gridCol w:w="482"/>
        <w:gridCol w:w="483"/>
        <w:gridCol w:w="482"/>
        <w:gridCol w:w="483"/>
        <w:gridCol w:w="482"/>
        <w:gridCol w:w="483"/>
        <w:gridCol w:w="986"/>
      </w:tblGrid>
      <w:tr w:rsidR="00FE389A" w:rsidRPr="005758BB" w:rsidTr="00984D7B">
        <w:trPr>
          <w:trHeight w:val="255"/>
          <w:tblHeader/>
        </w:trPr>
        <w:tc>
          <w:tcPr>
            <w:tcW w:w="5747" w:type="dxa"/>
            <w:shd w:val="clear" w:color="auto" w:fill="auto"/>
            <w:vAlign w:val="center"/>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w:t>
            </w:r>
          </w:p>
        </w:tc>
        <w:tc>
          <w:tcPr>
            <w:tcW w:w="483"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w:t>
            </w:r>
          </w:p>
        </w:tc>
        <w:tc>
          <w:tcPr>
            <w:tcW w:w="482"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w:t>
            </w:r>
          </w:p>
        </w:tc>
        <w:tc>
          <w:tcPr>
            <w:tcW w:w="483"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4</w:t>
            </w:r>
          </w:p>
        </w:tc>
        <w:tc>
          <w:tcPr>
            <w:tcW w:w="482"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5</w:t>
            </w:r>
          </w:p>
        </w:tc>
        <w:tc>
          <w:tcPr>
            <w:tcW w:w="483"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6</w:t>
            </w:r>
          </w:p>
        </w:tc>
        <w:tc>
          <w:tcPr>
            <w:tcW w:w="986"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Сумма условий</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5747" w:type="dxa"/>
            <w:vAlign w:val="center"/>
          </w:tcPr>
          <w:p w:rsidR="00FE389A" w:rsidRPr="005758BB" w:rsidRDefault="00FE389A" w:rsidP="00984D7B">
            <w:pPr>
              <w:pStyle w:val="aa"/>
              <w:rPr>
                <w:rFonts w:ascii="Times New Roman" w:eastAsia="Times New Roman" w:hAnsi="Times New Roman" w:cs="Times New Roman"/>
              </w:rPr>
            </w:pPr>
            <w:r w:rsidRPr="005758BB">
              <w:rPr>
                <w:rFonts w:ascii="Times New Roman" w:hAnsi="Times New Roman" w:cs="Times New Roman"/>
              </w:rPr>
              <w:t>Филиал Муниципальное бюджетное общеобразовательное учреждение "Приуральская средняя общеобразовательная школа" Оренбургского района Оренбургской области в с. Вязовка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дошкольное образовательное учреждение общеразвивающего вида с приоритетным направлением познавательно - речевого развития </w:t>
            </w:r>
            <w:r w:rsidRPr="005758BB">
              <w:rPr>
                <w:rFonts w:ascii="Times New Roman" w:hAnsi="Times New Roman" w:cs="Times New Roman"/>
                <w:sz w:val="20"/>
                <w:szCs w:val="20"/>
              </w:rPr>
              <w:lastRenderedPageBreak/>
              <w:t>воспитанников Детский сад "Светлячок" п. Зауральный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lastRenderedPageBreak/>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Филиал Муниципальное бюджетное общеобразовательное учреждение "Чебеньковская средняя общеобразовательная школа Оренбургского района" в с. Бакалка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blPrEx>
          <w:tblLook w:val="04A0"/>
        </w:tblPrEx>
        <w:trPr>
          <w:trHeight w:val="315"/>
        </w:trPr>
        <w:tc>
          <w:tcPr>
            <w:tcW w:w="5747" w:type="dxa"/>
            <w:vAlign w:val="center"/>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Филиал Муниципальное бюджетное общеобразовательное учреждение "Пугачевская средняя общеобразовательная школа Оренбургского района" в с. Паника</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0</w:t>
            </w:r>
          </w:p>
        </w:tc>
        <w:tc>
          <w:tcPr>
            <w:tcW w:w="48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483"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w:t>
            </w:r>
          </w:p>
        </w:tc>
        <w:tc>
          <w:tcPr>
            <w:tcW w:w="986"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w:t>
            </w:r>
          </w:p>
        </w:tc>
      </w:tr>
    </w:tbl>
    <w:p w:rsidR="00FE389A" w:rsidRPr="005758BB" w:rsidRDefault="00FE389A" w:rsidP="00FE389A">
      <w:pPr>
        <w:pBdr>
          <w:top w:val="nil"/>
          <w:left w:val="nil"/>
          <w:bottom w:val="nil"/>
          <w:right w:val="nil"/>
          <w:between w:val="nil"/>
        </w:pBdr>
        <w:spacing w:before="240"/>
        <w:jc w:val="center"/>
        <w:rPr>
          <w:rFonts w:ascii="Times New Roman" w:eastAsia="Times New Roman" w:hAnsi="Times New Roman" w:cs="Times New Roman"/>
          <w:b/>
          <w:sz w:val="24"/>
          <w:szCs w:val="24"/>
        </w:rPr>
      </w:pPr>
      <w:r w:rsidRPr="005758BB">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rsidR="00FE389A" w:rsidRPr="005758BB" w:rsidRDefault="00FE389A" w:rsidP="00FE389A">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sidRPr="005758BB">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w:t>
      </w:r>
      <w:r w:rsidRPr="005758BB">
        <w:rPr>
          <w:rFonts w:ascii="Times New Roman" w:eastAsia="Times New Roman" w:hAnsi="Times New Roman" w:cs="Times New Roman"/>
          <w:color w:val="000000"/>
          <w:sz w:val="24"/>
          <w:szCs w:val="24"/>
        </w:rPr>
        <w:lastRenderedPageBreak/>
        <w:t xml:space="preserve">государственных и муниципальных учреждениях </w:t>
      </w:r>
      <w:hyperlink r:id="rId8">
        <w:r w:rsidRPr="005758BB">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Данные предоставлены только по головным организациям по юридическому адресу, поскольку на сайте </w:t>
      </w:r>
      <w:hyperlink r:id="rId9" w:history="1">
        <w:r w:rsidRPr="00512164">
          <w:rPr>
            <w:rStyle w:val="a8"/>
            <w:rFonts w:ascii="Times New Roman" w:eastAsia="Times New Roman" w:hAnsi="Times New Roman" w:cs="Times New Roman"/>
            <w:sz w:val="24"/>
            <w:szCs w:val="24"/>
          </w:rPr>
          <w:t>https://bus.gov.ru</w:t>
        </w:r>
      </w:hyperlink>
      <w:r>
        <w:rPr>
          <w:rFonts w:ascii="Times New Roman" w:eastAsia="Times New Roman" w:hAnsi="Times New Roman" w:cs="Times New Roman"/>
          <w:color w:val="000000"/>
          <w:sz w:val="24"/>
          <w:szCs w:val="24"/>
        </w:rPr>
        <w:t xml:space="preserve"> отсутствует возможность загрузки данных по филиалам. Недостатки в разделе 5 представлены как по головным организациям, так и по филиалам. </w:t>
      </w:r>
    </w:p>
    <w:tbl>
      <w:tblPr>
        <w:tblStyle w:val="35"/>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240"/>
        <w:gridCol w:w="1418"/>
        <w:gridCol w:w="1559"/>
        <w:gridCol w:w="1412"/>
      </w:tblGrid>
      <w:tr w:rsidR="00FE389A" w:rsidRPr="005758BB" w:rsidTr="00984D7B">
        <w:trPr>
          <w:trHeight w:val="556"/>
          <w:tblHeader/>
        </w:trPr>
        <w:tc>
          <w:tcPr>
            <w:tcW w:w="5240" w:type="dxa"/>
            <w:shd w:val="clear" w:color="auto" w:fill="auto"/>
            <w:vAlign w:val="center"/>
          </w:tcPr>
          <w:p w:rsidR="00FE389A" w:rsidRPr="005758BB" w:rsidRDefault="00FE389A" w:rsidP="00984D7B">
            <w:pPr>
              <w:spacing w:after="0" w:line="240" w:lineRule="auto"/>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Доля респондентов</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346</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138</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116</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55</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47%</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116</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46</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45</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18</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7</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21</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300%</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252</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114</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45%</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37</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25</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68%</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53</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140</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264%</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12</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184</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1533%</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273</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111</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41%</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51</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156</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306%</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88</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40</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45%</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общеобразовательное </w:t>
            </w:r>
            <w:r w:rsidRPr="005758BB">
              <w:rPr>
                <w:rFonts w:ascii="Times New Roman" w:hAnsi="Times New Roman" w:cs="Times New Roman"/>
                <w:sz w:val="20"/>
                <w:szCs w:val="20"/>
              </w:rPr>
              <w:lastRenderedPageBreak/>
              <w:t>учреждение "Лицей № 1 п. Первомайский оренбургского района"</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lastRenderedPageBreak/>
              <w:t>474</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204</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43%</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общеобразовательное учреждение "Основная общеобразовательная школа х. Чулошникова Оренбургского района"</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66</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28</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42%</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337</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198</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59%</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47</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19</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189</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81</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43%</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121</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49</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38</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15</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39%</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131</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92</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70%</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121</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52</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43%</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74</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33</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45%</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444</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178</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247</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101</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41%</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362</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228</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63%</w:t>
            </w:r>
          </w:p>
        </w:tc>
      </w:tr>
      <w:tr w:rsidR="00FE389A" w:rsidRPr="005758BB" w:rsidTr="00984D7B">
        <w:tblPrEx>
          <w:tblLook w:val="04A0"/>
        </w:tblPrEx>
        <w:trPr>
          <w:trHeight w:val="255"/>
        </w:trPr>
        <w:tc>
          <w:tcPr>
            <w:tcW w:w="5240" w:type="dxa"/>
            <w:vAlign w:val="center"/>
          </w:tcPr>
          <w:p w:rsidR="00FE389A" w:rsidRPr="005758BB" w:rsidRDefault="00FE389A" w:rsidP="00984D7B">
            <w:pPr>
              <w:spacing w:after="0" w:line="240" w:lineRule="auto"/>
              <w:jc w:val="both"/>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1418"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607</w:t>
            </w:r>
          </w:p>
        </w:tc>
        <w:tc>
          <w:tcPr>
            <w:tcW w:w="1559"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330</w:t>
            </w:r>
          </w:p>
        </w:tc>
        <w:tc>
          <w:tcPr>
            <w:tcW w:w="1412" w:type="dxa"/>
            <w:vAlign w:val="center"/>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54%</w:t>
            </w:r>
          </w:p>
        </w:tc>
      </w:tr>
    </w:tbl>
    <w:p w:rsidR="00FE389A" w:rsidRPr="005758BB" w:rsidRDefault="00FE389A" w:rsidP="00FE389A">
      <w:pPr>
        <w:widowControl w:val="0"/>
        <w:spacing w:before="120" w:after="120"/>
        <w:jc w:val="center"/>
        <w:rPr>
          <w:rFonts w:ascii="Times New Roman" w:eastAsia="Times New Roman" w:hAnsi="Times New Roman" w:cs="Times New Roman"/>
          <w:b/>
          <w:sz w:val="20"/>
          <w:szCs w:val="20"/>
        </w:rPr>
      </w:pPr>
      <w:r w:rsidRPr="005758BB">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30"/>
        <w:gridCol w:w="846"/>
        <w:gridCol w:w="847"/>
      </w:tblGrid>
      <w:tr w:rsidR="00FE389A" w:rsidRPr="005758BB" w:rsidTr="00984D7B">
        <w:trPr>
          <w:trHeight w:val="765"/>
          <w:tblHeader/>
        </w:trPr>
        <w:tc>
          <w:tcPr>
            <w:tcW w:w="7930" w:type="dxa"/>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693" w:type="dxa"/>
            <w:gridSpan w:val="2"/>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Выполнение индикатора</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дошкольное образовательное учреждение Детский сад </w:t>
            </w:r>
            <w:r w:rsidRPr="005758BB">
              <w:rPr>
                <w:rFonts w:ascii="Times New Roman" w:hAnsi="Times New Roman" w:cs="Times New Roman"/>
                <w:sz w:val="20"/>
                <w:szCs w:val="20"/>
              </w:rPr>
              <w:lastRenderedPageBreak/>
              <w:t>"Теремок" п. Чистый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lastRenderedPageBreak/>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bl>
    <w:p w:rsidR="00FE389A" w:rsidRPr="005758BB" w:rsidRDefault="00FE389A" w:rsidP="00FE389A">
      <w:pPr>
        <w:spacing w:after="0" w:line="360" w:lineRule="auto"/>
        <w:contextualSpacing/>
        <w:jc w:val="center"/>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30"/>
        <w:gridCol w:w="846"/>
        <w:gridCol w:w="847"/>
      </w:tblGrid>
      <w:tr w:rsidR="00FE389A" w:rsidRPr="005758BB" w:rsidTr="00984D7B">
        <w:trPr>
          <w:trHeight w:val="765"/>
          <w:tblHeader/>
        </w:trPr>
        <w:tc>
          <w:tcPr>
            <w:tcW w:w="7930" w:type="dxa"/>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lastRenderedPageBreak/>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693" w:type="dxa"/>
            <w:gridSpan w:val="2"/>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Выполнение индикатора</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59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59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59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59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59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59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59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59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59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59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59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общеобразовательное учреждение "Чернореченская средняя </w:t>
            </w:r>
            <w:r w:rsidRPr="005758BB">
              <w:rPr>
                <w:rFonts w:ascii="Times New Roman" w:hAnsi="Times New Roman" w:cs="Times New Roman"/>
                <w:sz w:val="20"/>
                <w:szCs w:val="20"/>
              </w:rPr>
              <w:lastRenderedPageBreak/>
              <w:t>общеобразовательная школа имени кавалера ордена Красной Звезды Гонышева А.И."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lastRenderedPageBreak/>
              <w:t>59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общеобразовательное учреждение "Чкаловская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59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C91465" w:rsidRDefault="00FE389A" w:rsidP="00984D7B">
            <w:pPr>
              <w:spacing w:after="0" w:line="240" w:lineRule="auto"/>
              <w:jc w:val="center"/>
              <w:rPr>
                <w:rFonts w:ascii="Times New Roman" w:hAnsi="Times New Roman" w:cs="Times New Roman"/>
                <w:sz w:val="20"/>
                <w:szCs w:val="20"/>
              </w:rPr>
            </w:pPr>
            <w:r w:rsidRPr="00C91465">
              <w:rPr>
                <w:rFonts w:ascii="Times New Roman" w:hAnsi="Times New Roman" w:cs="Times New Roman"/>
                <w:sz w:val="20"/>
                <w:szCs w:val="20"/>
              </w:rPr>
              <w:t>59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59</w:t>
            </w:r>
          </w:p>
        </w:tc>
      </w:tr>
    </w:tbl>
    <w:p w:rsidR="00FE389A" w:rsidRPr="005758BB" w:rsidRDefault="00FE389A" w:rsidP="00FE389A">
      <w:pPr>
        <w:spacing w:after="0" w:line="360" w:lineRule="auto"/>
        <w:contextualSpacing/>
        <w:jc w:val="center"/>
        <w:rPr>
          <w:rFonts w:ascii="Times New Roman" w:eastAsia="Times New Roman" w:hAnsi="Times New Roman" w:cs="Times New Roman"/>
          <w:b/>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40"/>
        <w:gridCol w:w="2693"/>
        <w:gridCol w:w="848"/>
        <w:gridCol w:w="848"/>
      </w:tblGrid>
      <w:tr w:rsidR="00FE389A" w:rsidRPr="005758BB" w:rsidTr="00984D7B">
        <w:trPr>
          <w:trHeight w:val="765"/>
          <w:tblHeader/>
        </w:trPr>
        <w:tc>
          <w:tcPr>
            <w:tcW w:w="7933" w:type="dxa"/>
            <w:gridSpan w:val="2"/>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96" w:type="dxa"/>
            <w:gridSpan w:val="2"/>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Выполнение индикатора</w:t>
            </w:r>
            <w:r w:rsidRPr="005758BB">
              <w:rPr>
                <w:rStyle w:val="ac"/>
                <w:rFonts w:ascii="Times New Roman" w:eastAsia="Times New Roman" w:hAnsi="Times New Roman" w:cs="Times New Roman"/>
                <w:sz w:val="20"/>
                <w:szCs w:val="20"/>
              </w:rPr>
              <w:footnoteReference w:id="4"/>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дошкольное образовательное учреждение детский сад общеразвивающего вида с приоритетным направлением художественно - </w:t>
            </w:r>
            <w:r w:rsidRPr="005758BB">
              <w:rPr>
                <w:rFonts w:ascii="Times New Roman" w:hAnsi="Times New Roman" w:cs="Times New Roman"/>
                <w:sz w:val="20"/>
                <w:szCs w:val="20"/>
              </w:rPr>
              <w:lastRenderedPageBreak/>
              <w:t>эстетического развития воспитанников "Звездочка" п. Первомайский Оренбургского района Оренбургской области</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bl>
    <w:p w:rsidR="00FE389A" w:rsidRPr="005758BB" w:rsidRDefault="00FE389A" w:rsidP="00FE389A">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30"/>
        <w:gridCol w:w="846"/>
        <w:gridCol w:w="847"/>
      </w:tblGrid>
      <w:tr w:rsidR="00FE389A" w:rsidRPr="005758BB" w:rsidTr="00984D7B">
        <w:trPr>
          <w:trHeight w:val="765"/>
          <w:tblHeader/>
        </w:trPr>
        <w:tc>
          <w:tcPr>
            <w:tcW w:w="7930" w:type="dxa"/>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lastRenderedPageBreak/>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693" w:type="dxa"/>
            <w:gridSpan w:val="2"/>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Выполнение индикатора</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47</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120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166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184</w:t>
            </w:r>
          </w:p>
        </w:tc>
      </w:tr>
    </w:tbl>
    <w:p w:rsidR="00FE389A" w:rsidRPr="005758BB" w:rsidRDefault="00FE389A" w:rsidP="00FE389A">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30"/>
        <w:gridCol w:w="846"/>
        <w:gridCol w:w="847"/>
      </w:tblGrid>
      <w:tr w:rsidR="00FE389A" w:rsidRPr="005758BB" w:rsidTr="00984D7B">
        <w:trPr>
          <w:trHeight w:val="765"/>
          <w:tblHeader/>
        </w:trPr>
        <w:tc>
          <w:tcPr>
            <w:tcW w:w="7930" w:type="dxa"/>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693" w:type="dxa"/>
            <w:gridSpan w:val="2"/>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Выполнение индикатора</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87</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127</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общеобразовательное учреждение "Приуральская средняя </w:t>
            </w:r>
            <w:r w:rsidRPr="005758BB">
              <w:rPr>
                <w:rFonts w:ascii="Times New Roman" w:hAnsi="Times New Roman" w:cs="Times New Roman"/>
                <w:sz w:val="20"/>
                <w:szCs w:val="20"/>
              </w:rPr>
              <w:lastRenderedPageBreak/>
              <w:t>общеобразовательная школа"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lastRenderedPageBreak/>
              <w:t>65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общеобразовательное учреждение "Пугачевская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121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245</w:t>
            </w:r>
          </w:p>
        </w:tc>
      </w:tr>
    </w:tbl>
    <w:p w:rsidR="00FE389A" w:rsidRPr="005758BB" w:rsidRDefault="00FE389A" w:rsidP="00FE389A">
      <w:pPr>
        <w:spacing w:before="120" w:after="0" w:line="360" w:lineRule="auto"/>
        <w:jc w:val="center"/>
        <w:rPr>
          <w:rFonts w:ascii="Times New Roman" w:eastAsia="Times New Roman" w:hAnsi="Times New Roman" w:cs="Times New Roman"/>
          <w:b/>
          <w:sz w:val="20"/>
          <w:szCs w:val="20"/>
        </w:rPr>
      </w:pPr>
      <w:r w:rsidRPr="005758BB">
        <w:rPr>
          <w:rFonts w:ascii="Times New Roman" w:eastAsia="Times New Roman" w:hAnsi="Times New Roman" w:cs="Times New Roman"/>
          <w:b/>
          <w:sz w:val="20"/>
          <w:szCs w:val="20"/>
        </w:rPr>
        <w:t>2. Комфортность условий предоставления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65"/>
        <w:gridCol w:w="2265"/>
        <w:gridCol w:w="846"/>
        <w:gridCol w:w="847"/>
      </w:tblGrid>
      <w:tr w:rsidR="00FE389A" w:rsidRPr="005758BB" w:rsidTr="00984D7B">
        <w:trPr>
          <w:trHeight w:val="20"/>
          <w:tblHeader/>
        </w:trPr>
        <w:tc>
          <w:tcPr>
            <w:tcW w:w="7930" w:type="dxa"/>
            <w:gridSpan w:val="2"/>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2.1.1. Наличие комфортных условий для предоставления услуг</w:t>
            </w:r>
          </w:p>
        </w:tc>
        <w:tc>
          <w:tcPr>
            <w:tcW w:w="1693" w:type="dxa"/>
            <w:gridSpan w:val="2"/>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Выполнение индикатора</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w:t>
            </w:r>
            <w:r w:rsidRPr="005758BB">
              <w:rPr>
                <w:rFonts w:ascii="Times New Roman" w:hAnsi="Times New Roman" w:cs="Times New Roman"/>
                <w:sz w:val="20"/>
                <w:szCs w:val="20"/>
              </w:rPr>
              <w:lastRenderedPageBreak/>
              <w:t>района Оренбургской области</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комфортных условий для предоставления услуг (от одного до четырех включительно)</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общеобразовательное учреждение "Южноуральская средняя общеобразовательная школа </w:t>
            </w:r>
            <w:r w:rsidRPr="005758BB">
              <w:rPr>
                <w:rFonts w:ascii="Times New Roman" w:hAnsi="Times New Roman" w:cs="Times New Roman"/>
                <w:sz w:val="20"/>
                <w:szCs w:val="20"/>
              </w:rPr>
              <w:lastRenderedPageBreak/>
              <w:t>Оренбургского района"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 xml:space="preserve">Наличие пяти и более комфортных условий для </w:t>
            </w:r>
            <w:r w:rsidRPr="005758BB">
              <w:rPr>
                <w:rFonts w:ascii="Times New Roman" w:hAnsi="Times New Roman" w:cs="Times New Roman"/>
                <w:sz w:val="20"/>
                <w:szCs w:val="20"/>
              </w:rPr>
              <w:lastRenderedPageBreak/>
              <w:t>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bl>
    <w:p w:rsidR="00FE389A" w:rsidRPr="005758BB" w:rsidRDefault="00FE389A" w:rsidP="00FE389A">
      <w:pPr>
        <w:spacing w:after="0" w:line="360" w:lineRule="auto"/>
        <w:jc w:val="center"/>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30"/>
        <w:gridCol w:w="887"/>
        <w:gridCol w:w="806"/>
      </w:tblGrid>
      <w:tr w:rsidR="00FE389A" w:rsidRPr="005758BB" w:rsidTr="00984D7B">
        <w:trPr>
          <w:trHeight w:val="765"/>
          <w:tblHeader/>
        </w:trPr>
        <w:tc>
          <w:tcPr>
            <w:tcW w:w="7930" w:type="dxa"/>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693" w:type="dxa"/>
            <w:gridSpan w:val="2"/>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Выполнение индикатора</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128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129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общеобразовательное учреждение "Струковская средняя </w:t>
            </w:r>
            <w:r w:rsidRPr="005758BB">
              <w:rPr>
                <w:rFonts w:ascii="Times New Roman" w:hAnsi="Times New Roman" w:cs="Times New Roman"/>
                <w:sz w:val="20"/>
                <w:szCs w:val="20"/>
              </w:rPr>
              <w:lastRenderedPageBreak/>
              <w:t>общеобразовательная школа Оренбургского района"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lastRenderedPageBreak/>
              <w:t>33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общеобразовательное учреждение "Чебеньковская средняя общеобразовательная школа Оренбургского района"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228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330</w:t>
            </w:r>
          </w:p>
        </w:tc>
      </w:tr>
    </w:tbl>
    <w:p w:rsidR="00FE389A" w:rsidRPr="005758BB" w:rsidRDefault="00FE389A" w:rsidP="00FE389A">
      <w:pPr>
        <w:widowControl w:val="0"/>
        <w:spacing w:before="120" w:after="120"/>
        <w:jc w:val="center"/>
        <w:rPr>
          <w:rFonts w:ascii="Times New Roman" w:eastAsia="Times New Roman" w:hAnsi="Times New Roman" w:cs="Times New Roman"/>
          <w:b/>
          <w:sz w:val="20"/>
          <w:szCs w:val="20"/>
        </w:rPr>
      </w:pPr>
      <w:r w:rsidRPr="005758BB">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tblPr>
      <w:tblGrid>
        <w:gridCol w:w="4812"/>
        <w:gridCol w:w="3118"/>
        <w:gridCol w:w="846"/>
        <w:gridCol w:w="847"/>
      </w:tblGrid>
      <w:tr w:rsidR="00FE389A" w:rsidRPr="005758BB" w:rsidTr="00984D7B">
        <w:trPr>
          <w:trHeight w:val="255"/>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eastAsia="Times New Roman" w:hAnsi="Times New Roman" w:cs="Times New Roman"/>
                <w:sz w:val="20"/>
                <w:szCs w:val="20"/>
                <w:lang w:bidi="th-TH"/>
              </w:rPr>
              <w:t>3.1.1. Наличие в помещениях организации социальной сферы и на прилегающей к ней территории условий доступности для инвалидов</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eastAsia="Times New Roman" w:hAnsi="Times New Roman" w:cs="Times New Roman"/>
                <w:sz w:val="20"/>
                <w:szCs w:val="20"/>
                <w:lang w:bidi="th-TH"/>
              </w:rPr>
              <w:t>Выполнение индикатора</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дошкольное </w:t>
            </w:r>
            <w:r w:rsidRPr="005758BB">
              <w:rPr>
                <w:rFonts w:ascii="Times New Roman" w:hAnsi="Times New Roman" w:cs="Times New Roman"/>
                <w:sz w:val="20"/>
                <w:szCs w:val="20"/>
              </w:rPr>
              <w:lastRenderedPageBreak/>
              <w:t>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 xml:space="preserve">Количество условий доступности </w:t>
            </w:r>
            <w:r w:rsidRPr="005758BB">
              <w:rPr>
                <w:rFonts w:ascii="Times New Roman" w:hAnsi="Times New Roman" w:cs="Times New Roman"/>
                <w:sz w:val="20"/>
                <w:szCs w:val="20"/>
              </w:rPr>
              <w:lastRenderedPageBreak/>
              <w:t>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lastRenderedPageBreak/>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общеобразовательное учреждение "Южноуральская средняя общеобразовательная школа Оренбургского района"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bl>
    <w:p w:rsidR="00FE389A" w:rsidRPr="005758BB" w:rsidRDefault="00FE389A" w:rsidP="00FE389A">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12"/>
        <w:gridCol w:w="3118"/>
        <w:gridCol w:w="846"/>
        <w:gridCol w:w="847"/>
      </w:tblGrid>
      <w:tr w:rsidR="00FE389A" w:rsidRPr="005758BB" w:rsidTr="00984D7B">
        <w:trPr>
          <w:trHeight w:val="255"/>
          <w:tblHeader/>
        </w:trPr>
        <w:tc>
          <w:tcPr>
            <w:tcW w:w="7930" w:type="dxa"/>
            <w:gridSpan w:val="2"/>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eastAsia="Times New Roman" w:hAnsi="Times New Roman" w:cs="Times New Roman"/>
                <w:sz w:val="20"/>
                <w:szCs w:val="20"/>
                <w:lang w:bidi="th-TH"/>
              </w:rPr>
            </w:pPr>
            <w:r w:rsidRPr="005758BB">
              <w:rPr>
                <w:rFonts w:ascii="Times New Roman" w:eastAsia="Times New Roman" w:hAnsi="Times New Roman" w:cs="Times New Roman"/>
                <w:sz w:val="20"/>
                <w:szCs w:val="20"/>
                <w:lang w:bidi="th-TH"/>
              </w:rPr>
              <w:t>3.2.1. Наличие в организации социальной сферы условий доступности, позволяющих инвалидам получать услуги наравне с другими</w:t>
            </w:r>
          </w:p>
        </w:tc>
        <w:tc>
          <w:tcPr>
            <w:tcW w:w="1693" w:type="dxa"/>
            <w:gridSpan w:val="2"/>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lang w:bidi="th-TH"/>
              </w:rPr>
            </w:pPr>
            <w:r w:rsidRPr="005758BB">
              <w:rPr>
                <w:rFonts w:ascii="Times New Roman" w:eastAsia="Times New Roman" w:hAnsi="Times New Roman" w:cs="Times New Roman"/>
                <w:sz w:val="20"/>
                <w:szCs w:val="20"/>
                <w:lang w:bidi="th-TH"/>
              </w:rPr>
              <w:t>Выполнение индикатора</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w:t>
            </w:r>
            <w:r w:rsidRPr="005758BB">
              <w:rPr>
                <w:rFonts w:ascii="Times New Roman" w:hAnsi="Times New Roman" w:cs="Times New Roman"/>
                <w:sz w:val="20"/>
                <w:szCs w:val="20"/>
              </w:rPr>
              <w:lastRenderedPageBreak/>
              <w:t>воспитанников "Солнышко" с. Ивановка Оренбургского района Оренбургской области</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условий доступности для инвалидов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условий доступности для инвалидов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Наличие пяти и более условий доступности для инвалидов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r w:rsidR="00FE389A" w:rsidRPr="005758BB" w:rsidTr="00984D7B">
        <w:trPr>
          <w:trHeight w:val="255"/>
        </w:trPr>
        <w:tc>
          <w:tcPr>
            <w:tcW w:w="48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общеобразовательное </w:t>
            </w:r>
            <w:r w:rsidRPr="005758BB">
              <w:rPr>
                <w:rFonts w:ascii="Times New Roman" w:hAnsi="Times New Roman" w:cs="Times New Roman"/>
                <w:sz w:val="20"/>
                <w:szCs w:val="20"/>
              </w:rPr>
              <w:lastRenderedPageBreak/>
              <w:t>учреждение "Южноуральская средняя общеобразовательная школа Оренбургского района"</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 xml:space="preserve">Наличие пяти и более условий </w:t>
            </w:r>
            <w:r w:rsidRPr="005758BB">
              <w:rPr>
                <w:rFonts w:ascii="Times New Roman" w:hAnsi="Times New Roman" w:cs="Times New Roman"/>
                <w:sz w:val="20"/>
                <w:szCs w:val="20"/>
              </w:rPr>
              <w:lastRenderedPageBreak/>
              <w:t>доступности для инвалидов</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r>
    </w:tbl>
    <w:p w:rsidR="00FE389A" w:rsidRPr="005758BB" w:rsidRDefault="00FE389A" w:rsidP="00FE389A">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30"/>
        <w:gridCol w:w="846"/>
        <w:gridCol w:w="847"/>
      </w:tblGrid>
      <w:tr w:rsidR="00FE389A" w:rsidRPr="005758BB" w:rsidTr="00984D7B">
        <w:trPr>
          <w:trHeight w:val="765"/>
          <w:tblHeader/>
        </w:trPr>
        <w:tc>
          <w:tcPr>
            <w:tcW w:w="7930" w:type="dxa"/>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693" w:type="dxa"/>
            <w:gridSpan w:val="2"/>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Выполнение индикатора</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общеобразовательное учреждение "Струковская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12</w:t>
            </w:r>
          </w:p>
        </w:tc>
      </w:tr>
    </w:tbl>
    <w:p w:rsidR="00FE389A" w:rsidRPr="005758BB" w:rsidRDefault="00FE389A" w:rsidP="00FE389A">
      <w:pPr>
        <w:spacing w:before="120" w:after="120" w:line="360" w:lineRule="auto"/>
        <w:jc w:val="center"/>
        <w:rPr>
          <w:rFonts w:ascii="Times New Roman" w:eastAsia="Times New Roman" w:hAnsi="Times New Roman" w:cs="Times New Roman"/>
          <w:b/>
          <w:sz w:val="20"/>
          <w:szCs w:val="20"/>
        </w:rPr>
      </w:pPr>
      <w:r w:rsidRPr="005758BB">
        <w:rPr>
          <w:rFonts w:ascii="Times New Roman" w:eastAsia="Times New Roman" w:hAnsi="Times New Roman" w:cs="Times New Roman"/>
          <w:b/>
          <w:sz w:val="20"/>
          <w:szCs w:val="20"/>
        </w:rPr>
        <w:t>4. Доброжелательность, вежливость работников организации</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30"/>
        <w:gridCol w:w="846"/>
        <w:gridCol w:w="847"/>
      </w:tblGrid>
      <w:tr w:rsidR="00FE389A" w:rsidRPr="005758BB" w:rsidTr="00984D7B">
        <w:trPr>
          <w:trHeight w:val="765"/>
          <w:tblHeader/>
        </w:trPr>
        <w:tc>
          <w:tcPr>
            <w:tcW w:w="7930" w:type="dxa"/>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Выполнение индикатора</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общеобразовательное учреждение "Предуральская основная </w:t>
            </w:r>
            <w:r w:rsidRPr="005758BB">
              <w:rPr>
                <w:rFonts w:ascii="Times New Roman" w:hAnsi="Times New Roman" w:cs="Times New Roman"/>
                <w:sz w:val="20"/>
                <w:szCs w:val="20"/>
              </w:rPr>
              <w:lastRenderedPageBreak/>
              <w:t>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lastRenderedPageBreak/>
              <w:t>19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228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276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330</w:t>
            </w:r>
          </w:p>
        </w:tc>
      </w:tr>
    </w:tbl>
    <w:p w:rsidR="00FE389A" w:rsidRPr="005758BB" w:rsidRDefault="00FE389A" w:rsidP="00FE389A">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30"/>
        <w:gridCol w:w="846"/>
        <w:gridCol w:w="847"/>
      </w:tblGrid>
      <w:tr w:rsidR="00FE389A" w:rsidRPr="005758BB" w:rsidTr="00984D7B">
        <w:trPr>
          <w:trHeight w:val="765"/>
          <w:tblHeader/>
        </w:trPr>
        <w:tc>
          <w:tcPr>
            <w:tcW w:w="7930" w:type="dxa"/>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Выполнение индикатора</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128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228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284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330</w:t>
            </w:r>
          </w:p>
        </w:tc>
      </w:tr>
    </w:tbl>
    <w:p w:rsidR="00FE389A" w:rsidRPr="005758BB" w:rsidRDefault="00FE389A" w:rsidP="00FE389A">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30"/>
        <w:gridCol w:w="846"/>
        <w:gridCol w:w="847"/>
      </w:tblGrid>
      <w:tr w:rsidR="00FE389A" w:rsidRPr="005758BB" w:rsidTr="00984D7B">
        <w:trPr>
          <w:trHeight w:val="765"/>
          <w:tblHeader/>
        </w:trPr>
        <w:tc>
          <w:tcPr>
            <w:tcW w:w="7930" w:type="dxa"/>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Выполнение индикатора</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дошкольное образовательное учреждение Детский сад </w:t>
            </w:r>
            <w:r w:rsidRPr="005758BB">
              <w:rPr>
                <w:rFonts w:ascii="Times New Roman" w:hAnsi="Times New Roman" w:cs="Times New Roman"/>
                <w:sz w:val="20"/>
                <w:szCs w:val="20"/>
              </w:rPr>
              <w:lastRenderedPageBreak/>
              <w:t>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lastRenderedPageBreak/>
              <w:t>107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69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212</w:t>
            </w:r>
          </w:p>
        </w:tc>
      </w:tr>
    </w:tbl>
    <w:p w:rsidR="00FE389A" w:rsidRPr="005758BB" w:rsidRDefault="00FE389A" w:rsidP="00FE389A">
      <w:pPr>
        <w:widowControl w:val="0"/>
        <w:spacing w:before="120" w:after="120"/>
        <w:jc w:val="center"/>
        <w:rPr>
          <w:rFonts w:ascii="Times New Roman" w:eastAsia="Times New Roman" w:hAnsi="Times New Roman" w:cs="Times New Roman"/>
          <w:b/>
          <w:sz w:val="20"/>
          <w:szCs w:val="20"/>
        </w:rPr>
      </w:pPr>
      <w:r w:rsidRPr="005758BB">
        <w:rPr>
          <w:rFonts w:ascii="Times New Roman" w:eastAsia="Times New Roman" w:hAnsi="Times New Roman" w:cs="Times New Roman"/>
          <w:b/>
          <w:sz w:val="20"/>
          <w:szCs w:val="20"/>
        </w:rPr>
        <w:t>5. Удовлетворенность условиями оказания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30"/>
        <w:gridCol w:w="846"/>
        <w:gridCol w:w="847"/>
      </w:tblGrid>
      <w:tr w:rsidR="00FE389A" w:rsidRPr="005758BB" w:rsidTr="00984D7B">
        <w:trPr>
          <w:trHeight w:val="765"/>
          <w:tblHeader/>
        </w:trPr>
        <w:tc>
          <w:tcPr>
            <w:tcW w:w="7930" w:type="dxa"/>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Выполнение индикатора</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128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167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228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162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330</w:t>
            </w:r>
          </w:p>
        </w:tc>
      </w:tr>
    </w:tbl>
    <w:p w:rsidR="00FE389A" w:rsidRPr="005758BB" w:rsidRDefault="00FE389A" w:rsidP="00FE389A">
      <w:pPr>
        <w:pStyle w:val="aa"/>
        <w:widowControl w:val="0"/>
        <w:tabs>
          <w:tab w:val="left" w:pos="2175"/>
        </w:tabs>
        <w:spacing w:line="276" w:lineRule="auto"/>
        <w:rPr>
          <w:rFonts w:ascii="Times New Roman" w:eastAsia="Times New Roman" w:hAnsi="Times New Roman" w:cs="Times New Roman"/>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30"/>
        <w:gridCol w:w="846"/>
        <w:gridCol w:w="847"/>
      </w:tblGrid>
      <w:tr w:rsidR="00FE389A" w:rsidRPr="005758BB" w:rsidTr="00984D7B">
        <w:trPr>
          <w:trHeight w:val="765"/>
          <w:tblHeader/>
        </w:trPr>
        <w:tc>
          <w:tcPr>
            <w:tcW w:w="7930" w:type="dxa"/>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Выполнение индикатора</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165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общеобразовательное учреждение "Чернореченская средняя </w:t>
            </w:r>
            <w:r w:rsidRPr="005758BB">
              <w:rPr>
                <w:rFonts w:ascii="Times New Roman" w:hAnsi="Times New Roman" w:cs="Times New Roman"/>
                <w:sz w:val="20"/>
                <w:szCs w:val="20"/>
              </w:rPr>
              <w:lastRenderedPageBreak/>
              <w:t>общеобразовательная школа имени кавалера ордена Красной Звезды Гонышева А.И."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lastRenderedPageBreak/>
              <w:t>98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общеобразовательное учреждение "Чкаловская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228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211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330</w:t>
            </w:r>
          </w:p>
        </w:tc>
      </w:tr>
    </w:tbl>
    <w:p w:rsidR="00FE389A" w:rsidRPr="005758BB" w:rsidRDefault="00FE389A" w:rsidP="00FE389A">
      <w:pPr>
        <w:widowControl w:val="0"/>
        <w:tabs>
          <w:tab w:val="left" w:pos="2175"/>
        </w:tabs>
        <w:spacing w:after="0"/>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30"/>
        <w:gridCol w:w="846"/>
        <w:gridCol w:w="847"/>
      </w:tblGrid>
      <w:tr w:rsidR="00FE389A" w:rsidRPr="005758BB" w:rsidTr="00984D7B">
        <w:trPr>
          <w:trHeight w:val="765"/>
          <w:tblHeader/>
        </w:trPr>
        <w:tc>
          <w:tcPr>
            <w:tcW w:w="7930" w:type="dxa"/>
            <w:tcMar>
              <w:top w:w="0" w:type="dxa"/>
              <w:left w:w="45" w:type="dxa"/>
              <w:bottom w:w="0" w:type="dxa"/>
              <w:right w:w="45" w:type="dxa"/>
            </w:tcMar>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rsidR="00FE389A" w:rsidRPr="005758BB" w:rsidRDefault="00FE389A" w:rsidP="00984D7B">
            <w:pP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Выполнение индикатора</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bookmarkStart w:id="6" w:name="_3dy6vkm" w:colFirst="0" w:colLast="0"/>
            <w:bookmarkEnd w:id="6"/>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136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140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111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156</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40</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204</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79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"Пугачевская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49</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"Репинская основная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15</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общеобразовательное учреждение "Сергиевская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83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52</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178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99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101</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206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228</w:t>
            </w:r>
          </w:p>
        </w:tc>
      </w:tr>
      <w:tr w:rsidR="00FE389A" w:rsidRPr="005758BB" w:rsidTr="00984D7B">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rPr>
                <w:rFonts w:ascii="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180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FE389A" w:rsidRPr="005758BB" w:rsidRDefault="00FE389A" w:rsidP="00984D7B">
            <w:pPr>
              <w:spacing w:after="0" w:line="240" w:lineRule="auto"/>
              <w:jc w:val="center"/>
              <w:rPr>
                <w:rFonts w:ascii="Times New Roman" w:hAnsi="Times New Roman" w:cs="Times New Roman"/>
                <w:sz w:val="20"/>
                <w:szCs w:val="20"/>
              </w:rPr>
            </w:pPr>
            <w:r w:rsidRPr="005758BB">
              <w:rPr>
                <w:rFonts w:ascii="Times New Roman" w:hAnsi="Times New Roman" w:cs="Times New Roman"/>
                <w:sz w:val="20"/>
                <w:szCs w:val="20"/>
              </w:rPr>
              <w:t>330</w:t>
            </w:r>
          </w:p>
        </w:tc>
      </w:tr>
    </w:tbl>
    <w:p w:rsidR="00FE389A" w:rsidRPr="005758BB" w:rsidRDefault="00FE389A" w:rsidP="00FE389A">
      <w:pPr>
        <w:pStyle w:val="8"/>
      </w:pPr>
      <w:r w:rsidRPr="005758BB">
        <w:t>Предварительный расчет баллов по каждой организации</w:t>
      </w:r>
    </w:p>
    <w:p w:rsidR="00FE389A" w:rsidRPr="005758BB" w:rsidRDefault="00FE389A" w:rsidP="00FE389A">
      <w:pPr>
        <w:rPr>
          <w:rFonts w:ascii="Times New Roman" w:eastAsia="Times New Roman" w:hAnsi="Times New Roman" w:cs="Times New Roman"/>
          <w:b/>
          <w:sz w:val="24"/>
          <w:szCs w:val="24"/>
        </w:rPr>
      </w:pPr>
      <w:r w:rsidRPr="005758BB">
        <w:rPr>
          <w:rFonts w:ascii="Times New Roman" w:eastAsia="Times New Roman" w:hAnsi="Times New Roman" w:cs="Times New Roman"/>
          <w:b/>
          <w:sz w:val="24"/>
          <w:szCs w:val="24"/>
        </w:rPr>
        <w:t xml:space="preserve">Номерам в таблице соответствуют: </w:t>
      </w:r>
    </w:p>
    <w:p w:rsidR="00FE389A" w:rsidRPr="005758BB" w:rsidRDefault="00FE389A" w:rsidP="00FE389A">
      <w:pP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1. Критерий «Открытость и доступность информации об организации»</w:t>
      </w:r>
    </w:p>
    <w:p w:rsidR="00FE389A" w:rsidRPr="005758BB" w:rsidRDefault="00FE389A" w:rsidP="00FE389A">
      <w:pP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2. Критерий «Комфортность условий предоставления услуг»</w:t>
      </w:r>
    </w:p>
    <w:p w:rsidR="00FE389A" w:rsidRPr="005758BB" w:rsidRDefault="00FE389A" w:rsidP="00FE389A">
      <w:pP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3. Критерий «Доступность услуг для инвалидов»</w:t>
      </w:r>
    </w:p>
    <w:p w:rsidR="00FE389A" w:rsidRPr="005758BB" w:rsidRDefault="00FE389A" w:rsidP="00FE389A">
      <w:pP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4. Критерий «Доброжелательность, вежливость работников организации»</w:t>
      </w:r>
    </w:p>
    <w:p w:rsidR="00FE389A" w:rsidRPr="005758BB" w:rsidRDefault="00FE389A" w:rsidP="00FE389A">
      <w:pPr>
        <w:rPr>
          <w:rFonts w:ascii="Times New Roman" w:eastAsia="Times New Roman" w:hAnsi="Times New Roman" w:cs="Times New Roman"/>
          <w:sz w:val="24"/>
          <w:szCs w:val="24"/>
        </w:rPr>
      </w:pPr>
      <w:r w:rsidRPr="005758BB">
        <w:rPr>
          <w:rFonts w:ascii="Times New Roman" w:eastAsia="Times New Roman" w:hAnsi="Times New Roman" w:cs="Times New Roman"/>
          <w:sz w:val="24"/>
          <w:szCs w:val="24"/>
        </w:rPr>
        <w:t>5. Критерий «Удовлетворенность условиями оказания услуг»</w:t>
      </w:r>
    </w:p>
    <w:tbl>
      <w:tblPr>
        <w:tblStyle w:val="81"/>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4957"/>
        <w:gridCol w:w="708"/>
        <w:gridCol w:w="709"/>
        <w:gridCol w:w="708"/>
        <w:gridCol w:w="709"/>
        <w:gridCol w:w="709"/>
        <w:gridCol w:w="1129"/>
      </w:tblGrid>
      <w:tr w:rsidR="00FE389A" w:rsidRPr="005758BB" w:rsidTr="00984D7B">
        <w:trPr>
          <w:trHeight w:val="366"/>
          <w:tblHeader/>
        </w:trPr>
        <w:tc>
          <w:tcPr>
            <w:tcW w:w="4957" w:type="dxa"/>
            <w:shd w:val="clear" w:color="auto" w:fill="auto"/>
            <w:tcMar>
              <w:top w:w="15" w:type="dxa"/>
              <w:left w:w="15" w:type="dxa"/>
              <w:bottom w:w="0" w:type="dxa"/>
              <w:right w:w="15" w:type="dxa"/>
            </w:tcMar>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Критерии</w:t>
            </w:r>
          </w:p>
        </w:tc>
        <w:tc>
          <w:tcPr>
            <w:tcW w:w="708" w:type="dxa"/>
            <w:shd w:val="clear" w:color="auto" w:fill="auto"/>
            <w:tcMar>
              <w:top w:w="15" w:type="dxa"/>
              <w:left w:w="15" w:type="dxa"/>
              <w:bottom w:w="0" w:type="dxa"/>
              <w:right w:w="15" w:type="dxa"/>
            </w:tcMar>
            <w:vAlign w:val="center"/>
          </w:tcPr>
          <w:p w:rsidR="00FE389A" w:rsidRPr="005758BB" w:rsidRDefault="00FE389A" w:rsidP="00984D7B">
            <w:pP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w:t>
            </w:r>
          </w:p>
        </w:tc>
        <w:tc>
          <w:tcPr>
            <w:tcW w:w="709" w:type="dxa"/>
            <w:shd w:val="clear" w:color="auto" w:fill="auto"/>
            <w:tcMar>
              <w:top w:w="15" w:type="dxa"/>
              <w:left w:w="15" w:type="dxa"/>
              <w:bottom w:w="0" w:type="dxa"/>
              <w:right w:w="15" w:type="dxa"/>
            </w:tcMar>
            <w:vAlign w:val="center"/>
          </w:tcPr>
          <w:p w:rsidR="00FE389A" w:rsidRPr="005758BB" w:rsidRDefault="00FE389A" w:rsidP="00984D7B">
            <w:pP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w:t>
            </w:r>
          </w:p>
        </w:tc>
        <w:tc>
          <w:tcPr>
            <w:tcW w:w="708" w:type="dxa"/>
            <w:shd w:val="clear" w:color="auto" w:fill="auto"/>
            <w:tcMar>
              <w:top w:w="15" w:type="dxa"/>
              <w:left w:w="15" w:type="dxa"/>
              <w:bottom w:w="0" w:type="dxa"/>
              <w:right w:w="15" w:type="dxa"/>
            </w:tcMar>
            <w:vAlign w:val="center"/>
          </w:tcPr>
          <w:p w:rsidR="00FE389A" w:rsidRPr="005758BB" w:rsidRDefault="00FE389A" w:rsidP="00984D7B">
            <w:pP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w:t>
            </w:r>
          </w:p>
        </w:tc>
        <w:tc>
          <w:tcPr>
            <w:tcW w:w="709" w:type="dxa"/>
            <w:shd w:val="clear" w:color="auto" w:fill="auto"/>
            <w:tcMar>
              <w:top w:w="15" w:type="dxa"/>
              <w:left w:w="15" w:type="dxa"/>
              <w:bottom w:w="0" w:type="dxa"/>
              <w:right w:w="15" w:type="dxa"/>
            </w:tcMar>
            <w:vAlign w:val="center"/>
          </w:tcPr>
          <w:p w:rsidR="00FE389A" w:rsidRPr="005758BB" w:rsidRDefault="00FE389A" w:rsidP="00984D7B">
            <w:pP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4</w:t>
            </w:r>
          </w:p>
        </w:tc>
        <w:tc>
          <w:tcPr>
            <w:tcW w:w="709" w:type="dxa"/>
            <w:shd w:val="clear" w:color="auto" w:fill="auto"/>
            <w:tcMar>
              <w:top w:w="15" w:type="dxa"/>
              <w:left w:w="15" w:type="dxa"/>
              <w:bottom w:w="0" w:type="dxa"/>
              <w:right w:w="15" w:type="dxa"/>
            </w:tcMar>
            <w:vAlign w:val="center"/>
          </w:tcPr>
          <w:p w:rsidR="00FE389A" w:rsidRPr="005758BB" w:rsidRDefault="00FE389A" w:rsidP="00984D7B">
            <w:pP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5</w:t>
            </w:r>
          </w:p>
        </w:tc>
        <w:tc>
          <w:tcPr>
            <w:tcW w:w="1129" w:type="dxa"/>
            <w:shd w:val="clear" w:color="auto" w:fill="auto"/>
            <w:tcMar>
              <w:top w:w="15" w:type="dxa"/>
              <w:left w:w="15" w:type="dxa"/>
              <w:bottom w:w="0" w:type="dxa"/>
              <w:right w:w="15" w:type="dxa"/>
            </w:tcMar>
            <w:vAlign w:val="cente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Итоговый показатель</w:t>
            </w:r>
            <w:r w:rsidRPr="005758BB">
              <w:rPr>
                <w:rStyle w:val="ac"/>
                <w:rFonts w:ascii="Times New Roman" w:eastAsia="Times New Roman" w:hAnsi="Times New Roman" w:cs="Times New Roman"/>
                <w:color w:val="000000"/>
                <w:sz w:val="20"/>
                <w:szCs w:val="20"/>
              </w:rPr>
              <w:footnoteReference w:id="5"/>
            </w:r>
          </w:p>
        </w:tc>
      </w:tr>
      <w:tr w:rsidR="00FE389A" w:rsidRPr="005758BB" w:rsidTr="00984D7B">
        <w:trPr>
          <w:trHeight w:val="255"/>
          <w:tblHeader/>
        </w:trPr>
        <w:tc>
          <w:tcPr>
            <w:tcW w:w="4957" w:type="dxa"/>
            <w:shd w:val="clear" w:color="auto" w:fill="auto"/>
            <w:tcMar>
              <w:top w:w="15" w:type="dxa"/>
              <w:left w:w="15" w:type="dxa"/>
              <w:bottom w:w="0" w:type="dxa"/>
              <w:right w:w="15" w:type="dxa"/>
            </w:tcMa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Максимум</w:t>
            </w:r>
          </w:p>
        </w:tc>
        <w:tc>
          <w:tcPr>
            <w:tcW w:w="708" w:type="dxa"/>
            <w:shd w:val="clear" w:color="auto" w:fill="auto"/>
            <w:tcMar>
              <w:top w:w="15" w:type="dxa"/>
              <w:left w:w="15" w:type="dxa"/>
              <w:bottom w:w="0" w:type="dxa"/>
              <w:right w:w="15" w:type="dxa"/>
            </w:tcMa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100,00</w:t>
            </w:r>
          </w:p>
        </w:tc>
        <w:tc>
          <w:tcPr>
            <w:tcW w:w="708" w:type="dxa"/>
            <w:shd w:val="clear" w:color="auto" w:fill="auto"/>
            <w:tcMar>
              <w:top w:w="15" w:type="dxa"/>
              <w:left w:w="15" w:type="dxa"/>
              <w:bottom w:w="0" w:type="dxa"/>
              <w:right w:w="15" w:type="dxa"/>
            </w:tcMa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100,00</w:t>
            </w:r>
          </w:p>
        </w:tc>
        <w:tc>
          <w:tcPr>
            <w:tcW w:w="1129" w:type="dxa"/>
            <w:shd w:val="clear" w:color="auto" w:fill="auto"/>
            <w:tcMar>
              <w:top w:w="15" w:type="dxa"/>
              <w:left w:w="15" w:type="dxa"/>
              <w:bottom w:w="0" w:type="dxa"/>
              <w:right w:w="15" w:type="dxa"/>
            </w:tcMar>
          </w:tcPr>
          <w:p w:rsidR="00FE389A" w:rsidRPr="005758BB" w:rsidRDefault="00FE389A" w:rsidP="00984D7B">
            <w:pPr>
              <w:spacing w:after="0" w:line="240"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100,00</w:t>
            </w:r>
          </w:p>
        </w:tc>
      </w:tr>
      <w:tr w:rsidR="00FE389A" w:rsidRPr="005758BB" w:rsidTr="00984D7B">
        <w:tblPrEx>
          <w:tblLook w:val="04A0"/>
        </w:tblPrEx>
        <w:trPr>
          <w:trHeight w:val="255"/>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Караванный Оренбургского района Оренбургской области</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96,27</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96,38</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60,00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93,81</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95,22</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88,33</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98,70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99,09</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66,00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100,00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98,55</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92,47</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100,00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96,74</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48,00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98,26</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100,00</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88,60</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"Колосок" п. ж/д 20 разъезд Оренбургского района Оренбургской области</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100,00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97,22</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60,00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93,33</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96,11</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89,33</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"Теремок" п. Чистый Оренбургского района Оренбургской области</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98,75</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100,00</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66,00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96,85</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97,62</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91,84</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дошкольное </w:t>
            </w:r>
            <w:r w:rsidRPr="005758BB">
              <w:rPr>
                <w:rFonts w:ascii="Times New Roman" w:hAnsi="Times New Roman" w:cs="Times New Roman"/>
                <w:sz w:val="20"/>
                <w:szCs w:val="20"/>
              </w:rPr>
              <w:lastRenderedPageBreak/>
              <w:t>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lastRenderedPageBreak/>
              <w:t>100,00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98,25</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72,00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98,60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97,19</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93,21</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98,75</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100,00</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32,00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100,00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94,40</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85,03</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97,77</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96,07</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56,00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97,71</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97,00</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88,91</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98,90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97,01</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80,00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98,51</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96,63</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94,21</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99,78</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99,55</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80,00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98,92</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99,73</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95,59</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98,52</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98,40</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72,00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98,83</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97,69</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93,09</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100,00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98,75</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68,00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90,00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100,00</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91,35</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"Лицей № 1 п. Первомайский оренбургского района"</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97,78</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92,89</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70,00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93,97</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93,73</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89,67</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"Основная общеобразовательная школа х. Чулошникова Оренбургского района"</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99,15</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96,43</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74,00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98,57</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97,50</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93,13</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98,31</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93,43</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88,00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96,30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93,38</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93,89</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"Предуральская основная общеобразовательная школа Оренбургского района"</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100,00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100,00</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74,00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100,00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100,00</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94,80</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99,39</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95,06</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62,00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96,75</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95,56</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89,75</w:t>
            </w:r>
          </w:p>
        </w:tc>
      </w:tr>
      <w:tr w:rsidR="00FE389A" w:rsidRPr="005758BB" w:rsidTr="00984D7B">
        <w:tblPrEx>
          <w:tblLook w:val="04A0"/>
        </w:tblPrEx>
        <w:trPr>
          <w:trHeight w:val="300"/>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 xml:space="preserve">Муниципальное бюджетное общеобразовательное учреждение "Пугачевская средняя общеобразовательная </w:t>
            </w:r>
            <w:r w:rsidRPr="005758BB">
              <w:rPr>
                <w:rFonts w:ascii="Times New Roman" w:hAnsi="Times New Roman" w:cs="Times New Roman"/>
                <w:sz w:val="20"/>
                <w:szCs w:val="20"/>
              </w:rPr>
              <w:lastRenderedPageBreak/>
              <w:t>школа Оренбургского района"</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lastRenderedPageBreak/>
              <w:t>99,09</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85,92</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60,00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96,27</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96,33</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87,52</w:t>
            </w:r>
          </w:p>
        </w:tc>
      </w:tr>
      <w:tr w:rsidR="00FE389A" w:rsidRPr="005758BB" w:rsidTr="00984D7B">
        <w:tblPrEx>
          <w:tblLook w:val="04A0"/>
        </w:tblPrEx>
        <w:trPr>
          <w:trHeight w:val="315"/>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lastRenderedPageBreak/>
              <w:t>Муниципальное бюджетное общеобразовательное учреждение "Репинская основная общеобразовательная школа Оренбургского района"</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97,78</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96,67</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62,00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95,52</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96,00</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89,59</w:t>
            </w:r>
          </w:p>
        </w:tc>
      </w:tr>
      <w:tr w:rsidR="00FE389A" w:rsidRPr="005758BB" w:rsidTr="00984D7B">
        <w:tblPrEx>
          <w:tblLook w:val="04A0"/>
        </w:tblPrEx>
        <w:trPr>
          <w:trHeight w:val="315"/>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"Сергиевская средняя общеобразовательная школа Оренбургского района"</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96,50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93,48</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58,42</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91,19</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88,04</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85,53</w:t>
            </w:r>
          </w:p>
        </w:tc>
      </w:tr>
      <w:tr w:rsidR="00FE389A" w:rsidRPr="005758BB" w:rsidTr="00984D7B">
        <w:tblPrEx>
          <w:tblLook w:val="04A0"/>
        </w:tblPrEx>
        <w:trPr>
          <w:trHeight w:val="315"/>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"Средняя общеобразовательная школа № 2" п. Экспериментальный Оренбургского района</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99,12</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98,08</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53,00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99,23</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100,00</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89,89</w:t>
            </w:r>
          </w:p>
        </w:tc>
      </w:tr>
      <w:tr w:rsidR="00FE389A" w:rsidRPr="005758BB" w:rsidTr="00984D7B">
        <w:tblPrEx>
          <w:tblLook w:val="04A0"/>
        </w:tblPrEx>
        <w:trPr>
          <w:trHeight w:val="315"/>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"Струковская средняя общеобразовательная школа Оренбургского района"</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99,00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100,00</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72,00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96,97</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98,48</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93,29</w:t>
            </w:r>
          </w:p>
        </w:tc>
      </w:tr>
      <w:tr w:rsidR="00FE389A" w:rsidRPr="005758BB" w:rsidTr="00984D7B">
        <w:tblPrEx>
          <w:tblLook w:val="04A0"/>
        </w:tblPrEx>
        <w:trPr>
          <w:trHeight w:val="315"/>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"Чебеньковская средняя общеобразовательная школа Оренбургского района"</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99,17</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94,10</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71,69</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97,25</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95,00</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91,44</w:t>
            </w:r>
          </w:p>
        </w:tc>
      </w:tr>
      <w:tr w:rsidR="00FE389A" w:rsidRPr="005758BB" w:rsidTr="00984D7B">
        <w:tblPrEx>
          <w:tblLook w:val="04A0"/>
        </w:tblPrEx>
        <w:trPr>
          <w:trHeight w:val="315"/>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99,58</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99,01</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68,00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97,80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98,12</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92,50</w:t>
            </w:r>
          </w:p>
        </w:tc>
      </w:tr>
      <w:tr w:rsidR="00FE389A" w:rsidRPr="005758BB" w:rsidTr="00984D7B">
        <w:tblPrEx>
          <w:tblLook w:val="04A0"/>
        </w:tblPrEx>
        <w:trPr>
          <w:trHeight w:val="315"/>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"Чкаловская средняя общеобразовательная школа Оренбургского района"</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97,95</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94,08</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100,00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93,60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89,69</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95,06</w:t>
            </w:r>
          </w:p>
        </w:tc>
      </w:tr>
      <w:tr w:rsidR="00FE389A" w:rsidRPr="005758BB" w:rsidTr="00984D7B">
        <w:tblPrEx>
          <w:tblLook w:val="04A0"/>
        </w:tblPrEx>
        <w:trPr>
          <w:trHeight w:val="315"/>
        </w:trPr>
        <w:tc>
          <w:tcPr>
            <w:tcW w:w="4957" w:type="dxa"/>
            <w:vAlign w:val="center"/>
            <w:hideMark/>
          </w:tcPr>
          <w:p w:rsidR="00FE389A" w:rsidRPr="005758BB" w:rsidRDefault="00FE389A" w:rsidP="00984D7B">
            <w:pPr>
              <w:spacing w:after="0" w:line="240" w:lineRule="auto"/>
              <w:rPr>
                <w:rFonts w:ascii="Times New Roman" w:eastAsia="Times New Roman" w:hAnsi="Times New Roman" w:cs="Times New Roman"/>
                <w:sz w:val="20"/>
                <w:szCs w:val="20"/>
              </w:rPr>
            </w:pPr>
            <w:r w:rsidRPr="005758BB">
              <w:rPr>
                <w:rFonts w:ascii="Times New Roman" w:hAnsi="Times New Roman" w:cs="Times New Roman"/>
                <w:sz w:val="20"/>
                <w:szCs w:val="20"/>
              </w:rPr>
              <w:t>Муниципальное бюджетное общеобразовательное учреждение "Южноуральская средняя общеобразовательная школа Оренбургского района"</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91,98</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72,12</w:t>
            </w:r>
          </w:p>
        </w:tc>
        <w:tc>
          <w:tcPr>
            <w:tcW w:w="708"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83,00</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85,52</w:t>
            </w:r>
          </w:p>
        </w:tc>
        <w:tc>
          <w:tcPr>
            <w:tcW w:w="70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54,79</w:t>
            </w:r>
          </w:p>
        </w:tc>
        <w:tc>
          <w:tcPr>
            <w:tcW w:w="1129" w:type="dxa"/>
            <w:vAlign w:val="center"/>
            <w:hideMark/>
          </w:tcPr>
          <w:p w:rsidR="00FE389A" w:rsidRPr="00C91465" w:rsidRDefault="00FE389A" w:rsidP="00984D7B">
            <w:pPr>
              <w:spacing w:after="0" w:line="240" w:lineRule="auto"/>
              <w:jc w:val="center"/>
              <w:rPr>
                <w:rFonts w:ascii="Times New Roman" w:eastAsia="Times New Roman" w:hAnsi="Times New Roman" w:cs="Times New Roman"/>
                <w:sz w:val="20"/>
                <w:szCs w:val="20"/>
              </w:rPr>
            </w:pPr>
            <w:r w:rsidRPr="00C91465">
              <w:rPr>
                <w:rFonts w:ascii="Times New Roman" w:hAnsi="Times New Roman" w:cs="Times New Roman"/>
                <w:sz w:val="20"/>
                <w:szCs w:val="20"/>
              </w:rPr>
              <w:t>77,48</w:t>
            </w:r>
          </w:p>
        </w:tc>
      </w:tr>
    </w:tbl>
    <w:p w:rsidR="00FE389A" w:rsidRPr="00401DAD" w:rsidRDefault="00FE389A" w:rsidP="00FE389A">
      <w:pPr>
        <w:spacing w:before="120" w:after="120"/>
        <w:rPr>
          <w:rFonts w:ascii="Times New Roman" w:eastAsia="Times New Roman" w:hAnsi="Times New Roman" w:cs="Times New Roman"/>
          <w:b/>
          <w:sz w:val="24"/>
          <w:szCs w:val="24"/>
        </w:rPr>
      </w:pPr>
      <w:r w:rsidRPr="00401DAD">
        <w:rPr>
          <w:rFonts w:ascii="Times New Roman" w:eastAsia="Times New Roman" w:hAnsi="Times New Roman" w:cs="Times New Roman"/>
          <w:b/>
          <w:sz w:val="24"/>
          <w:szCs w:val="24"/>
        </w:rPr>
        <w:t>5.Основные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дошкольное образовательное учреждение "Детский сад "Колосок" п. Караванный Оренбургского района Оренбургской области</w:t>
      </w:r>
    </w:p>
    <w:p w:rsidR="00FE389A" w:rsidRDefault="00FE389A" w:rsidP="00FE389A">
      <w:pPr>
        <w:pStyle w:val="a7"/>
        <w:spacing w:before="0" w:beforeAutospacing="0" w:after="0" w:afterAutospacing="0"/>
        <w:jc w:val="both"/>
      </w:pPr>
      <w:bookmarkStart w:id="7" w:name="_Hlk177137167"/>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rsidR="00FE389A" w:rsidRDefault="00FE389A" w:rsidP="00FE389A">
      <w:pPr>
        <w:pStyle w:val="a7"/>
        <w:spacing w:before="0" w:beforeAutospacing="0" w:after="0" w:afterAutospacing="0"/>
        <w:jc w:val="both"/>
        <w:rPr>
          <w:b/>
          <w:bCs/>
        </w:rPr>
      </w:pPr>
      <w:r>
        <w:rPr>
          <w:b/>
          <w:bCs/>
        </w:rPr>
        <w:t>Стенд:</w:t>
      </w:r>
    </w:p>
    <w:tbl>
      <w:tblPr>
        <w:tblW w:w="0" w:type="dxa"/>
        <w:tblCellMar>
          <w:left w:w="0" w:type="dxa"/>
          <w:right w:w="0" w:type="dxa"/>
        </w:tblCellMar>
        <w:tblLook w:val="04A0"/>
      </w:tblPr>
      <w:tblGrid>
        <w:gridCol w:w="9655"/>
      </w:tblGrid>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 xml:space="preserve">Информация о структуре и об органах управления образовательной организации </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Документ о порядке оказания платных образовательных услуг, в том числе образец договора об оказании платных образовательных услуг,</w:t>
            </w:r>
          </w:p>
        </w:tc>
      </w:tr>
    </w:tbl>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сменных кресел-колясок</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lastRenderedPageBreak/>
              <w:t>Возможность предоставления инвалидам по слуху (слуху и зрению) услуг сурдопереводчика (тифлосурдопереводчика)</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bookmarkEnd w:id="7"/>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дошкольное образовательное учреждение Детский сад "Веснушки" п. Первомайский Оренбургского района Оренбургской области</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сменных кресел-колясок</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дошкольное образовательное учреждение детский сад "Колокольчик" п. Светлогорка Оренбургского района Оренбургской области</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сменных кресел-колясок</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lastRenderedPageBreak/>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дошкольное образовательное учреждение Детский сад "Колосок" п. ж/д 20 разъезд Оренбургского района Оренбургской области</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сменных кресел-колясок</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дошкольное образовательное учреждение Детский сад "Теремок" п. Чистый Оренбургского района Оренбургской области</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сменных кресел-колясок</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дошкольное образовательное учреждение Детский сад общеразвивающего вида (физического развития воспитанников) "Алёнушка" п. Первомайский Оренбургского района Оренбургской области</w:t>
      </w:r>
    </w:p>
    <w:p w:rsidR="00FE389A" w:rsidRDefault="00FE389A" w:rsidP="00FE389A">
      <w:pPr>
        <w:pStyle w:val="a7"/>
        <w:spacing w:before="0" w:beforeAutospacing="0" w:after="0" w:afterAutospacing="0"/>
        <w:jc w:val="both"/>
      </w:pPr>
      <w:r>
        <w:lastRenderedPageBreak/>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сменных кресел-колясок</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"Берёзка" п. Экспериментальный Оренбургского района Оренбургской области</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сменных кресел-колясок</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"Колосок" с. Ивановка Оренбургского района Оренбургской области</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сменных кресел-колясок</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lastRenderedPageBreak/>
              <w:t>Наличие специально оборудованных санитарно-гигиенических помещений в организации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дошкольное образовательное учреждение Детский сад общеразвивающего вида с приоритетным направлением физического развития воспитанников "Солнышко" с. Южный Урал Оренбургского района Оренбургской области</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сменных кресел-колясок</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дошкольное образовательное учреждение детский сад общеразвивающего вида с приоритетным направлением художественно - эстетического развития воспитанников "Звездочка" п. Первомайский Оренбургского района Оренбургской области</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сменных кресел-колясок</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lastRenderedPageBreak/>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дошкольное образовательное учреждение Детский сад общеразвивающего вида с приоритетным направлением художественно-эстетического развития воспитанников "Солнышко" с. Ивановка Оренбургского района Оренбургской области</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сменных кресел-колясок</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дошкольное образовательное учреждение общеразвивающего вида с приоритетным направлением познавательно - речевого развития воспитанников Детский сад "Светлячок" п. Зауральный Оренбургского района Оренбургской области</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общеобразовательное учреждение "Лицей № 1 п. Первомайский оренбургского района"</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w:t>
      </w:r>
      <w:r>
        <w:lastRenderedPageBreak/>
        <w:t xml:space="preserve">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сменных кресел-колясок</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401B96"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401B96" w:rsidRDefault="00FE389A" w:rsidP="00984D7B">
            <w:pPr>
              <w:spacing w:after="0" w:line="240" w:lineRule="auto"/>
              <w:rPr>
                <w:rFonts w:ascii="Times New Roman" w:eastAsia="Times New Roman" w:hAnsi="Times New Roman" w:cs="Times New Roman"/>
                <w:sz w:val="24"/>
                <w:szCs w:val="24"/>
                <w:lang w:bidi="th-TH"/>
              </w:rPr>
            </w:pPr>
            <w:r w:rsidRPr="00401B96">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общеобразовательное учреждение "Основная общеобразовательная школа х. Чулошникова Оренбургского района"</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сменных кресел-колясок</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общеобразовательное учреждение "Первомайская средняя общеобразовательная школа Оренбургского района" п. Экспериментальный</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сменных кресел-колясок</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lastRenderedPageBreak/>
        <w:t>Муниципальное бюджетное общеобразовательное учреждение "Предуральская основная общеобразовательная школа Оренбургского района"</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сменных кресел-колясок</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общеобразовательное учреждение "Приуральская средняя общеобразовательная школа" Оренбургского района Оренбургской области</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E389A" w:rsidRDefault="00FE389A" w:rsidP="00FE389A">
      <w:pPr>
        <w:pStyle w:val="a7"/>
        <w:spacing w:before="0" w:beforeAutospacing="0" w:after="0" w:afterAutospacing="0"/>
      </w:pPr>
      <w:r>
        <w:rPr>
          <w:b/>
          <w:bCs/>
        </w:rPr>
        <w:t xml:space="preserve">По адресу: </w:t>
      </w:r>
      <w:r w:rsidRPr="0011383E">
        <w:t>460522, Оренбургская область, Оренбургский район, п. Приуральский, ул.Центральная, 8</w:t>
      </w:r>
    </w:p>
    <w:tbl>
      <w:tblPr>
        <w:tblW w:w="0" w:type="dxa"/>
        <w:tblCellMar>
          <w:left w:w="0" w:type="dxa"/>
          <w:right w:w="0" w:type="dxa"/>
        </w:tblCellMar>
        <w:tblLook w:val="04A0"/>
      </w:tblPr>
      <w:tblGrid>
        <w:gridCol w:w="9729"/>
      </w:tblGrid>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сменных кресел-колясок</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альтернативной версии официального сайта организации в сети Интернет для инвалидов по зрению</w:t>
            </w:r>
          </w:p>
        </w:tc>
      </w:tr>
    </w:tbl>
    <w:p w:rsidR="00FE389A" w:rsidRDefault="00FE389A" w:rsidP="00FE389A">
      <w:pPr>
        <w:pStyle w:val="a7"/>
        <w:spacing w:before="0" w:beforeAutospacing="0" w:after="0" w:afterAutospacing="0"/>
      </w:pPr>
      <w:r>
        <w:rPr>
          <w:b/>
          <w:bCs/>
        </w:rPr>
        <w:t xml:space="preserve">По адресу: </w:t>
      </w:r>
      <w:r w:rsidRPr="0011383E">
        <w:t>460523, Оренбургская область, Оренбургский район, с. Вязовка, ул.Новая, 23</w:t>
      </w:r>
    </w:p>
    <w:tbl>
      <w:tblPr>
        <w:tblW w:w="0" w:type="dxa"/>
        <w:tblCellMar>
          <w:left w:w="0" w:type="dxa"/>
          <w:right w:w="0" w:type="dxa"/>
        </w:tblCellMar>
        <w:tblLook w:val="04A0"/>
      </w:tblPr>
      <w:tblGrid>
        <w:gridCol w:w="9350"/>
      </w:tblGrid>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сменных кресел-колясок</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общеобразовательное учреждение "Пугачевская средняя общеобразовательная школа Оренбургского района"</w:t>
      </w:r>
    </w:p>
    <w:p w:rsidR="00FE389A" w:rsidRDefault="00FE389A" w:rsidP="00FE389A">
      <w:pPr>
        <w:pStyle w:val="a7"/>
        <w:spacing w:before="0" w:beforeAutospacing="0" w:after="0" w:afterAutospacing="0"/>
        <w:jc w:val="both"/>
      </w:pPr>
      <w:bookmarkStart w:id="8" w:name="_Hlk177487867"/>
      <w:r w:rsidRPr="00FF4FE7">
        <w:lastRenderedPageBreak/>
        <w:t>По критерию «Комфортность условий, в которых осуществляется образовательная деятельность» в организации отсутствуют ряд условий комфортности, описанных в пункте 2.1 и Приказа Министерства просвещения РФ от 13 марта 2019 г. № 114. Необходимо обеспечить в организации следующие условия комфортности:</w:t>
      </w:r>
    </w:p>
    <w:p w:rsidR="00FE389A" w:rsidRDefault="00FE389A" w:rsidP="00FE389A">
      <w:pPr>
        <w:pStyle w:val="a7"/>
        <w:spacing w:before="0" w:beforeAutospacing="0" w:after="0" w:afterAutospacing="0"/>
        <w:jc w:val="both"/>
        <w:rPr>
          <w:b/>
          <w:bCs/>
        </w:rPr>
      </w:pPr>
      <w:r>
        <w:rPr>
          <w:b/>
          <w:bCs/>
        </w:rPr>
        <w:t xml:space="preserve">По адресу: </w:t>
      </w:r>
      <w:r w:rsidRPr="0011383E">
        <w:t>460529, Оренбургская область, Оренбургский район, п. Пугачёвский, ул.Центральная, 2</w:t>
      </w:r>
    </w:p>
    <w:p w:rsidR="00FE389A" w:rsidRPr="0011383E" w:rsidRDefault="00FE389A" w:rsidP="00FE389A">
      <w:pPr>
        <w:pStyle w:val="a7"/>
        <w:spacing w:before="0" w:beforeAutospacing="0" w:after="120" w:afterAutospacing="0"/>
        <w:jc w:val="both"/>
      </w:pPr>
      <w:r w:rsidRPr="0011383E">
        <w:t>Наличие и понятность навигации внутри организации</w:t>
      </w:r>
    </w:p>
    <w:p w:rsidR="00FE389A" w:rsidRDefault="00FE389A" w:rsidP="00FE389A">
      <w:pPr>
        <w:pStyle w:val="a7"/>
        <w:spacing w:before="0" w:beforeAutospacing="0" w:after="0" w:afterAutospacing="0"/>
        <w:jc w:val="both"/>
      </w:pPr>
      <w:r>
        <w:rPr>
          <w:b/>
          <w:bCs/>
        </w:rPr>
        <w:t xml:space="preserve">По адресу: </w:t>
      </w:r>
      <w:r w:rsidRPr="0011383E">
        <w:t>460529, Оренбургская область, Оренбургский район, с. Паника, ул.Молодежная, 1</w:t>
      </w:r>
    </w:p>
    <w:p w:rsidR="00FE389A" w:rsidRDefault="00FE389A" w:rsidP="00FE389A">
      <w:pPr>
        <w:pStyle w:val="a7"/>
        <w:spacing w:before="0" w:beforeAutospacing="0" w:after="120" w:afterAutospacing="0"/>
        <w:jc w:val="both"/>
      </w:pPr>
      <w:r w:rsidRPr="0011383E">
        <w:t>Недостатки не выявлены</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E389A" w:rsidRDefault="00FE389A" w:rsidP="00FE389A">
      <w:pPr>
        <w:pStyle w:val="a7"/>
        <w:spacing w:before="0" w:beforeAutospacing="0" w:after="0" w:afterAutospacing="0"/>
        <w:jc w:val="both"/>
        <w:rPr>
          <w:b/>
          <w:bCs/>
        </w:rPr>
      </w:pPr>
      <w:r>
        <w:rPr>
          <w:b/>
          <w:bCs/>
        </w:rPr>
        <w:t xml:space="preserve">По адресу: </w:t>
      </w:r>
      <w:r w:rsidRPr="0011383E">
        <w:t>460529, Оренбургская область, Оренбургский район, п. Пугачёвский, ул.Центральная, 2</w:t>
      </w:r>
    </w:p>
    <w:tbl>
      <w:tblPr>
        <w:tblW w:w="0" w:type="dxa"/>
        <w:tblCellMar>
          <w:left w:w="0" w:type="dxa"/>
          <w:right w:w="0" w:type="dxa"/>
        </w:tblCellMar>
        <w:tblLook w:val="04A0"/>
      </w:tblPr>
      <w:tblGrid>
        <w:gridCol w:w="9729"/>
      </w:tblGrid>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сменных кресел-колясок</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rsidR="00FE389A" w:rsidRDefault="00FE389A" w:rsidP="00FE389A">
      <w:pPr>
        <w:pStyle w:val="a7"/>
        <w:spacing w:before="0" w:beforeAutospacing="0" w:after="0" w:afterAutospacing="0"/>
        <w:jc w:val="both"/>
      </w:pPr>
      <w:r>
        <w:rPr>
          <w:b/>
          <w:bCs/>
        </w:rPr>
        <w:t xml:space="preserve">По адресу: </w:t>
      </w:r>
      <w:r w:rsidRPr="0011383E">
        <w:t>460529, Оренбургская область, Оренбургский район, с. Паника, ул.Молодежная, 1</w:t>
      </w:r>
    </w:p>
    <w:tbl>
      <w:tblPr>
        <w:tblW w:w="0" w:type="dxa"/>
        <w:tblCellMar>
          <w:left w:w="0" w:type="dxa"/>
          <w:right w:w="0" w:type="dxa"/>
        </w:tblCellMar>
        <w:tblLook w:val="04A0"/>
      </w:tblPr>
      <w:tblGrid>
        <w:gridCol w:w="9729"/>
      </w:tblGrid>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сменных кресел-колясок</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C91465">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Pr="00FF4FE7"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bookmarkEnd w:id="8"/>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общеобразовательное учреждение "Репинская основная общеобразовательная школа Оренбургского района"</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w:t>
      </w:r>
      <w:r>
        <w:lastRenderedPageBreak/>
        <w:t xml:space="preserve">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сменных кресел-колясок</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7D1B8A">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общеобразовательное учреждение "Сергиевская средняя общеобразовательная школа Оренбургского района"</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сменных кресел-колясок</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7D1B8A">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общеобразовательное учреждение "Средняя общеобразовательная школа № 2" п. Экспериментальный Оренбургского района</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сменных кресел-колясок</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lastRenderedPageBreak/>
              <w:t>Возможность предоставления инвалидам по слуху (слуху и зрению) услуг сурдопереводчика (тифлосурдопереводчика)</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7D1B8A">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общеобразовательное учреждение "Струковская средняя общеобразовательная школа Оренбургского района"</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сменных кресел-колясок</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FE389A" w:rsidRPr="0011383E"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11383E" w:rsidRDefault="00FE389A" w:rsidP="00984D7B">
            <w:pPr>
              <w:spacing w:after="0" w:line="240" w:lineRule="auto"/>
              <w:rPr>
                <w:rFonts w:ascii="Times New Roman" w:eastAsia="Times New Roman" w:hAnsi="Times New Roman" w:cs="Times New Roman"/>
                <w:sz w:val="24"/>
                <w:szCs w:val="24"/>
                <w:lang w:bidi="th-TH"/>
              </w:rPr>
            </w:pPr>
            <w:r w:rsidRPr="0011383E">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7D1B8A">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общеобразовательное учреждение "Чебеньковская средняя общеобразовательная школа Оренбургского района"</w:t>
      </w:r>
    </w:p>
    <w:p w:rsidR="00FE389A" w:rsidRDefault="00FE389A" w:rsidP="00FE389A">
      <w:pPr>
        <w:pStyle w:val="a7"/>
        <w:spacing w:before="0" w:beforeAutospacing="0" w:after="0" w:afterAutospacing="0"/>
        <w:jc w:val="both"/>
      </w:pPr>
      <w:r w:rsidRPr="00FF4FE7">
        <w:t>По критерию «Комфортность условий, в которых осуществляется образовательная деятельность» в организации отсутствуют ряд условий комфортности, описанных в пункте 2.1 и Приказа Министерства просвещения РФ от 13 марта 2019 г. № 114. Необходимо обеспечить в организации следующие условия комфортности:</w:t>
      </w:r>
    </w:p>
    <w:p w:rsidR="00FE389A" w:rsidRDefault="00FE389A" w:rsidP="00FE389A">
      <w:pPr>
        <w:pStyle w:val="a7"/>
        <w:spacing w:before="0" w:beforeAutospacing="0" w:after="0" w:afterAutospacing="0"/>
        <w:jc w:val="both"/>
      </w:pPr>
      <w:r w:rsidRPr="0011383E">
        <w:rPr>
          <w:b/>
          <w:bCs/>
        </w:rPr>
        <w:t>По адресу:</w:t>
      </w:r>
      <w:r w:rsidRPr="0011383E">
        <w:t>460550, Оренбургская область, Оренбургский район, п. Чебеньки, ул.Школьная, 7</w:t>
      </w:r>
    </w:p>
    <w:p w:rsidR="00FE389A" w:rsidRDefault="00FE389A" w:rsidP="00FE389A">
      <w:pPr>
        <w:pStyle w:val="a7"/>
        <w:spacing w:before="0" w:beforeAutospacing="0" w:after="0" w:afterAutospacing="0"/>
        <w:jc w:val="both"/>
      </w:pPr>
      <w:r>
        <w:t>Недостатки не выявлены</w:t>
      </w:r>
    </w:p>
    <w:p w:rsidR="00FE389A" w:rsidRDefault="00FE389A" w:rsidP="00FE389A">
      <w:pPr>
        <w:pStyle w:val="a7"/>
        <w:spacing w:before="0" w:beforeAutospacing="0" w:after="0" w:afterAutospacing="0"/>
        <w:jc w:val="both"/>
      </w:pPr>
      <w:r w:rsidRPr="0011383E">
        <w:rPr>
          <w:b/>
          <w:bCs/>
        </w:rPr>
        <w:t>По адресу:</w:t>
      </w:r>
      <w:r w:rsidRPr="0011383E">
        <w:t>460550, Оренбургская область, Оренбургский район, с. Бакалка, ул.Молодежная, 4</w:t>
      </w:r>
    </w:p>
    <w:p w:rsidR="00FE389A" w:rsidRDefault="00FE389A" w:rsidP="00FE389A">
      <w:pPr>
        <w:pStyle w:val="a7"/>
        <w:spacing w:before="0" w:beforeAutospacing="0" w:after="120" w:afterAutospacing="0"/>
        <w:jc w:val="both"/>
      </w:pPr>
      <w:r w:rsidRPr="00C37B8D">
        <w:t>Наличие зоны отдыха (ожидания)</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E389A" w:rsidRDefault="00FE389A" w:rsidP="00FE389A">
      <w:pPr>
        <w:pStyle w:val="a7"/>
        <w:spacing w:before="0" w:beforeAutospacing="0" w:after="0" w:afterAutospacing="0"/>
        <w:jc w:val="both"/>
      </w:pPr>
      <w:r w:rsidRPr="0011383E">
        <w:rPr>
          <w:b/>
          <w:bCs/>
        </w:rPr>
        <w:t>По адресу:</w:t>
      </w:r>
      <w:r w:rsidRPr="0011383E">
        <w:t>460550, Оренбургская область, Оренбургский район, п. Чебеньки, ул.Школьная, 7</w:t>
      </w:r>
    </w:p>
    <w:tbl>
      <w:tblPr>
        <w:tblW w:w="0" w:type="dxa"/>
        <w:tblCellMar>
          <w:left w:w="0" w:type="dxa"/>
          <w:right w:w="0" w:type="dxa"/>
        </w:tblCellMar>
        <w:tblLook w:val="04A0"/>
      </w:tblPr>
      <w:tblGrid>
        <w:gridCol w:w="9729"/>
      </w:tblGrid>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Наличие сменных кресел-колясок</w:t>
            </w:r>
          </w:p>
        </w:tc>
      </w:tr>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 xml:space="preserve">Возможность предоставления инвалидам по слуху (слуху и зрению) услуг сурдопереводчика </w:t>
            </w:r>
            <w:r w:rsidRPr="00C37B8D">
              <w:rPr>
                <w:rFonts w:ascii="Times New Roman" w:eastAsia="Times New Roman" w:hAnsi="Times New Roman" w:cs="Times New Roman"/>
                <w:sz w:val="24"/>
                <w:szCs w:val="24"/>
                <w:lang w:bidi="th-TH"/>
              </w:rPr>
              <w:lastRenderedPageBreak/>
              <w:t>(тифлосурдопереводчика)</w:t>
            </w:r>
          </w:p>
        </w:tc>
      </w:tr>
    </w:tbl>
    <w:p w:rsidR="00FE389A" w:rsidRDefault="00FE389A" w:rsidP="00FE389A">
      <w:pPr>
        <w:pStyle w:val="a7"/>
        <w:spacing w:before="0" w:beforeAutospacing="0" w:after="0" w:afterAutospacing="0"/>
        <w:jc w:val="both"/>
      </w:pPr>
      <w:r w:rsidRPr="0011383E">
        <w:rPr>
          <w:b/>
          <w:bCs/>
        </w:rPr>
        <w:lastRenderedPageBreak/>
        <w:t>По адресу:</w:t>
      </w:r>
      <w:r w:rsidRPr="0011383E">
        <w:t>460550, Оренбургская область, Оренбургский район, с. Бакалка, ул.Молодежная, 4</w:t>
      </w:r>
    </w:p>
    <w:tbl>
      <w:tblPr>
        <w:tblW w:w="0" w:type="dxa"/>
        <w:tblCellMar>
          <w:left w:w="0" w:type="dxa"/>
          <w:right w:w="0" w:type="dxa"/>
        </w:tblCellMar>
        <w:tblLook w:val="04A0"/>
      </w:tblPr>
      <w:tblGrid>
        <w:gridCol w:w="9729"/>
      </w:tblGrid>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Наличие сменных кресел-колясок</w:t>
            </w:r>
          </w:p>
        </w:tc>
      </w:tr>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7D1B8A">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Pr="00FF4FE7"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общеобразовательное учреждение "Чернореченская средняя общеобразовательная школа имени кавалера ордена Красной Звезды Гонышева А.И."</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Наличие сменных кресел-колясок</w:t>
            </w:r>
          </w:p>
        </w:tc>
      </w:tr>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7D1B8A">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общеобразовательное учреждение "Чкаловская средняя общеобразовательная школа Оренбургского района"</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p w:rsidR="00FE389A" w:rsidRDefault="00FE389A" w:rsidP="00FE389A">
      <w:pPr>
        <w:pStyle w:val="a7"/>
        <w:spacing w:before="0" w:beforeAutospacing="0" w:after="120" w:afterAutospacing="0"/>
        <w:rPr>
          <w:b/>
          <w:bCs/>
        </w:rPr>
      </w:pPr>
      <w:r>
        <w:t>Возможность предоставления инвалидам по слуху (слуху и зрению) услуг сурдопереводчика (тифлосурдопереводчика)</w:t>
      </w:r>
    </w:p>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7D1B8A">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Default="00FE389A" w:rsidP="00FE389A">
      <w:pPr>
        <w:pStyle w:val="a7"/>
        <w:spacing w:before="0" w:beforeAutospacing="0" w:after="0" w:afterAutospacing="0"/>
      </w:pPr>
      <w:r>
        <w:lastRenderedPageBreak/>
        <w:t>«Удовлетворенность условиями осуществления образовательной деятельности организаций»</w:t>
      </w:r>
    </w:p>
    <w:p w:rsidR="00FE389A" w:rsidRDefault="00FE389A" w:rsidP="00FE389A">
      <w:pPr>
        <w:spacing w:before="120" w:after="120"/>
        <w:jc w:val="center"/>
        <w:rPr>
          <w:rFonts w:ascii="Times New Roman" w:hAnsi="Times New Roman" w:cs="Times New Roman"/>
          <w:b/>
          <w:bCs/>
          <w:sz w:val="24"/>
          <w:szCs w:val="24"/>
        </w:rPr>
      </w:pPr>
      <w:r w:rsidRPr="00401DAD">
        <w:rPr>
          <w:rFonts w:ascii="Times New Roman" w:hAnsi="Times New Roman" w:cs="Times New Roman"/>
          <w:b/>
          <w:bCs/>
          <w:sz w:val="24"/>
          <w:szCs w:val="24"/>
        </w:rPr>
        <w:t>Муниципальное бюджетное общеобразовательное учреждение "Южноуральская средняя общеобразовательная школа Оренбургского района"</w:t>
      </w:r>
    </w:p>
    <w:p w:rsidR="00FE389A" w:rsidRDefault="00FE389A" w:rsidP="00FE389A">
      <w:pPr>
        <w:pStyle w:val="a7"/>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tblPr>
      <w:tblGrid>
        <w:gridCol w:w="9729"/>
      </w:tblGrid>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Наличие сменных кресел-колясок</w:t>
            </w:r>
          </w:p>
        </w:tc>
      </w:tr>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FE389A" w:rsidRPr="00C37B8D" w:rsidTr="00984D7B">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FE389A" w:rsidRPr="00C37B8D" w:rsidRDefault="00FE389A" w:rsidP="00984D7B">
            <w:pPr>
              <w:spacing w:after="0" w:line="240" w:lineRule="auto"/>
              <w:rPr>
                <w:rFonts w:ascii="Times New Roman" w:eastAsia="Times New Roman" w:hAnsi="Times New Roman" w:cs="Times New Roman"/>
                <w:sz w:val="24"/>
                <w:szCs w:val="24"/>
                <w:lang w:bidi="th-TH"/>
              </w:rPr>
            </w:pPr>
            <w:r w:rsidRPr="00C37B8D">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rsidR="00FE389A" w:rsidRPr="00893ADB" w:rsidRDefault="00FE389A" w:rsidP="00FE389A">
      <w:pPr>
        <w:pStyle w:val="a7"/>
        <w:spacing w:before="0" w:beforeAutospacing="0" w:after="0" w:afterAutospacing="0"/>
      </w:pPr>
      <w:r w:rsidRPr="00893ADB">
        <w:t>По критерию «Удовлетворенность условиями осуществления образовательной деятельности организаций»</w:t>
      </w:r>
      <w:r>
        <w:t xml:space="preserve"> зафиксирована сравнительно малая доля положительных ответов респондентов. Дополнительная информация передана вместе с отчётом. </w:t>
      </w:r>
    </w:p>
    <w:p w:rsidR="00FE389A" w:rsidRDefault="00FE389A" w:rsidP="00FE389A">
      <w:pPr>
        <w:pStyle w:val="a7"/>
        <w:spacing w:before="0" w:beforeAutospacing="0" w:after="0" w:afterAutospacing="0"/>
        <w:rPr>
          <w:b/>
          <w:bCs/>
        </w:rPr>
      </w:pPr>
      <w:r>
        <w:rPr>
          <w:b/>
          <w:bCs/>
        </w:rPr>
        <w:t xml:space="preserve">По следующим критериям недостатки не выявлены: </w:t>
      </w:r>
    </w:p>
    <w:p w:rsidR="00FE389A" w:rsidRDefault="00FE389A" w:rsidP="00FE389A">
      <w:pPr>
        <w:pStyle w:val="a7"/>
        <w:spacing w:before="0" w:beforeAutospacing="0" w:after="0" w:afterAutospacing="0"/>
      </w:pPr>
      <w:r w:rsidRPr="007D1B8A">
        <w:t>«Открытость и доступность информации об организации, осуществляющей образовательную деятельность»</w:t>
      </w:r>
    </w:p>
    <w:p w:rsidR="00FE389A" w:rsidRDefault="00FE389A" w:rsidP="00FE389A">
      <w:pPr>
        <w:pStyle w:val="a7"/>
        <w:spacing w:before="0" w:beforeAutospacing="0" w:after="0" w:afterAutospacing="0"/>
      </w:pPr>
      <w:r>
        <w:t>«Комфортность условий, в которых осуществляется образовательная деятельность»</w:t>
      </w:r>
    </w:p>
    <w:p w:rsidR="00FE389A" w:rsidRDefault="00FE389A" w:rsidP="00FE389A">
      <w:pPr>
        <w:pStyle w:val="a7"/>
        <w:spacing w:before="0" w:beforeAutospacing="0" w:after="0" w:afterAutospacing="0"/>
      </w:pPr>
      <w:r>
        <w:t>«Доброжелательность, вежливость работников организации»</w:t>
      </w:r>
    </w:p>
    <w:p w:rsidR="00FE389A" w:rsidRPr="005758BB" w:rsidRDefault="00FE389A" w:rsidP="00FE389A">
      <w:pPr>
        <w:rPr>
          <w:rFonts w:ascii="Times New Roman" w:eastAsia="Times New Roman" w:hAnsi="Times New Roman" w:cs="Times New Roman"/>
          <w:color w:val="000000"/>
          <w:sz w:val="24"/>
          <w:szCs w:val="24"/>
        </w:rPr>
      </w:pPr>
    </w:p>
    <w:p w:rsidR="00FE389A" w:rsidRPr="005758BB" w:rsidRDefault="00FE389A" w:rsidP="00FE389A">
      <w:pPr>
        <w:rPr>
          <w:rFonts w:ascii="Times New Roman" w:eastAsia="Times New Roman" w:hAnsi="Times New Roman" w:cs="Times New Roman"/>
          <w:color w:val="000000"/>
          <w:sz w:val="24"/>
          <w:szCs w:val="24"/>
        </w:rPr>
      </w:pPr>
      <w:r w:rsidRPr="005758BB">
        <w:rPr>
          <w:rFonts w:ascii="Times New Roman" w:eastAsia="Times New Roman" w:hAnsi="Times New Roman" w:cs="Times New Roman"/>
          <w:color w:val="000000"/>
          <w:sz w:val="24"/>
          <w:szCs w:val="24"/>
        </w:rPr>
        <w:br w:type="page"/>
      </w:r>
    </w:p>
    <w:p w:rsidR="00FE389A" w:rsidRPr="005758BB" w:rsidRDefault="00FE389A" w:rsidP="00FE389A">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5758BB">
        <w:rPr>
          <w:rFonts w:ascii="Times New Roman" w:eastAsia="Times New Roman" w:hAnsi="Times New Roman" w:cs="Times New Roman"/>
          <w:color w:val="000000"/>
          <w:sz w:val="24"/>
          <w:szCs w:val="24"/>
        </w:rPr>
        <w:lastRenderedPageBreak/>
        <w:t>Приложение 1</w:t>
      </w:r>
    </w:p>
    <w:p w:rsidR="00FE389A" w:rsidRPr="005758BB" w:rsidRDefault="00FE389A" w:rsidP="00FE389A">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9" w:name="_4d34og8" w:colFirst="0" w:colLast="0"/>
      <w:bookmarkEnd w:id="9"/>
      <w:r w:rsidRPr="005758BB">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1"/>
        <w:tblW w:w="9776" w:type="dxa"/>
        <w:tblInd w:w="0" w:type="dxa"/>
        <w:tblLayout w:type="fixed"/>
        <w:tblLook w:val="0400"/>
      </w:tblPr>
      <w:tblGrid>
        <w:gridCol w:w="520"/>
        <w:gridCol w:w="9256"/>
      </w:tblGrid>
      <w:tr w:rsidR="00FE389A" w:rsidRPr="005758BB" w:rsidTr="00984D7B">
        <w:trPr>
          <w:trHeight w:val="255"/>
          <w:tblHeader/>
        </w:trPr>
        <w:tc>
          <w:tcPr>
            <w:tcW w:w="520" w:type="dxa"/>
            <w:tcBorders>
              <w:top w:val="single" w:sz="4" w:space="0" w:color="000000"/>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bookmarkStart w:id="10" w:name="_2s8eyo1" w:colFirst="0" w:colLast="0"/>
            <w:bookmarkEnd w:id="10"/>
            <w:r w:rsidRPr="005758BB">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реализуемых уровнях образования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формах обучения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нормативных сроках обучения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Об общей численности обучающихся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i/>
                <w:color w:val="000000"/>
                <w:sz w:val="20"/>
                <w:szCs w:val="20"/>
              </w:rPr>
            </w:pPr>
            <w:r w:rsidRPr="005758BB">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Об уровне образования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специальных условиях питания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специальных условиях охраны здоровья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60</w:t>
            </w:r>
          </w:p>
        </w:tc>
        <w:tc>
          <w:tcPr>
            <w:tcW w:w="9256" w:type="dxa"/>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5758BB">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Отчет о результатах самообследования</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i/>
                <w:color w:val="000000"/>
                <w:sz w:val="20"/>
                <w:szCs w:val="20"/>
              </w:rPr>
            </w:pPr>
            <w:r w:rsidRPr="005758BB">
              <w:rPr>
                <w:rFonts w:ascii="Times New Roman" w:eastAsia="Times New Roman" w:hAnsi="Times New Roman" w:cs="Times New Roman"/>
                <w:i/>
                <w:color w:val="000000"/>
                <w:sz w:val="20"/>
                <w:szCs w:val="20"/>
              </w:rPr>
              <w:t>Документы (в виде копий)</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Устав образовательной организации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FE389A" w:rsidRPr="005758BB" w:rsidTr="00984D7B">
        <w:trPr>
          <w:trHeight w:val="255"/>
        </w:trPr>
        <w:tc>
          <w:tcPr>
            <w:tcW w:w="520" w:type="dxa"/>
            <w:tcBorders>
              <w:top w:val="nil"/>
              <w:left w:val="single" w:sz="4" w:space="0" w:color="000000"/>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rsidR="00FE389A" w:rsidRPr="005758BB" w:rsidRDefault="00FE389A" w:rsidP="00984D7B">
            <w:pPr>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rsidR="00FE389A" w:rsidRPr="005758BB" w:rsidRDefault="00FE389A" w:rsidP="00FE389A">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rsidR="00FE389A" w:rsidRPr="005758BB" w:rsidRDefault="00FE389A" w:rsidP="00FE389A">
      <w:pPr>
        <w:rPr>
          <w:rFonts w:ascii="Times New Roman" w:eastAsia="Times New Roman" w:hAnsi="Times New Roman" w:cs="Times New Roman"/>
        </w:rPr>
      </w:pPr>
    </w:p>
    <w:p w:rsidR="00FE389A" w:rsidRPr="005758BB" w:rsidRDefault="00FE389A" w:rsidP="00FE389A">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1" w:name="_17dp8vu" w:colFirst="0" w:colLast="0"/>
      <w:bookmarkEnd w:id="11"/>
      <w:r w:rsidRPr="005758BB">
        <w:rPr>
          <w:rFonts w:ascii="Times New Roman" w:hAnsi="Times New Roman" w:cs="Times New Roman"/>
        </w:rPr>
        <w:br w:type="page"/>
      </w:r>
    </w:p>
    <w:p w:rsidR="00FE389A" w:rsidRPr="005758BB" w:rsidRDefault="00FE389A" w:rsidP="00FE389A">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2" w:name="_3rdcrjn" w:colFirst="0" w:colLast="0"/>
      <w:bookmarkEnd w:id="12"/>
      <w:r w:rsidRPr="005758BB">
        <w:rPr>
          <w:rFonts w:ascii="Times New Roman" w:eastAsia="Times New Roman" w:hAnsi="Times New Roman" w:cs="Times New Roman"/>
          <w:b/>
          <w:color w:val="000000"/>
          <w:sz w:val="24"/>
          <w:szCs w:val="24"/>
        </w:rPr>
        <w:lastRenderedPageBreak/>
        <w:t>Приложение 2</w:t>
      </w:r>
    </w:p>
    <w:p w:rsidR="00FE389A" w:rsidRPr="005758BB" w:rsidRDefault="00FE389A" w:rsidP="00FE389A">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26in1rg" w:colFirst="0" w:colLast="0"/>
      <w:bookmarkEnd w:id="13"/>
      <w:r w:rsidRPr="005758BB">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rsidR="00FE389A" w:rsidRPr="005758BB" w:rsidRDefault="00FE389A" w:rsidP="00FE389A">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4" w:name="_lnxbz9" w:colFirst="0" w:colLast="0"/>
      <w:bookmarkEnd w:id="14"/>
      <w:r w:rsidRPr="005758BB">
        <w:rPr>
          <w:rFonts w:ascii="Times New Roman" w:eastAsia="Times New Roman" w:hAnsi="Times New Roman" w:cs="Times New Roman"/>
          <w:b/>
          <w:color w:val="000000"/>
          <w:sz w:val="20"/>
          <w:szCs w:val="20"/>
        </w:rPr>
        <w:t xml:space="preserve">ФОРМА ОЦЕНКИ ПРИ ПОСЕЩЕНИИ ОРГАНИЗАЦИИ </w:t>
      </w:r>
    </w:p>
    <w:p w:rsidR="00FE389A" w:rsidRPr="005758BB" w:rsidRDefault="00FE389A" w:rsidP="00FE389A">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5758BB">
        <w:rPr>
          <w:rFonts w:ascii="Times New Roman" w:eastAsia="Times New Roman" w:hAnsi="Times New Roman" w:cs="Times New Roman"/>
          <w:b/>
          <w:sz w:val="20"/>
          <w:szCs w:val="20"/>
        </w:rPr>
        <w:t>Организация:_____________________________________________________________</w:t>
      </w:r>
    </w:p>
    <w:p w:rsidR="00FE389A" w:rsidRPr="005758BB" w:rsidRDefault="00FE389A" w:rsidP="00FE389A">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5758BB">
        <w:rPr>
          <w:rFonts w:ascii="Times New Roman" w:eastAsia="Times New Roman" w:hAnsi="Times New Roman" w:cs="Times New Roman"/>
          <w:b/>
          <w:sz w:val="20"/>
          <w:szCs w:val="20"/>
        </w:rPr>
        <w:t>Дата посещения:_______________ Время начала посещения ___________________</w:t>
      </w:r>
    </w:p>
    <w:p w:rsidR="00FE389A" w:rsidRPr="005758BB" w:rsidRDefault="00FE389A" w:rsidP="00FE389A">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5758BB">
        <w:rPr>
          <w:rFonts w:ascii="Times New Roman" w:eastAsia="Times New Roman" w:hAnsi="Times New Roman" w:cs="Times New Roman"/>
          <w:b/>
          <w:sz w:val="20"/>
          <w:szCs w:val="20"/>
        </w:rPr>
        <w:t>Время окончания посещения: ______________________</w:t>
      </w:r>
    </w:p>
    <w:p w:rsidR="00FE389A" w:rsidRPr="005758BB" w:rsidRDefault="00FE389A" w:rsidP="00FE389A">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rsidR="00FE389A" w:rsidRPr="005758BB" w:rsidRDefault="00FE389A" w:rsidP="00FE389A">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1"/>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41"/>
        <w:gridCol w:w="7513"/>
        <w:gridCol w:w="708"/>
        <w:gridCol w:w="709"/>
      </w:tblGrid>
      <w:tr w:rsidR="00FE389A" w:rsidRPr="005758BB" w:rsidTr="00984D7B">
        <w:trPr>
          <w:trHeight w:val="20"/>
          <w:tblHeader/>
        </w:trPr>
        <w:tc>
          <w:tcPr>
            <w:tcW w:w="9771" w:type="dxa"/>
            <w:gridSpan w:val="4"/>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FE389A" w:rsidRPr="005758BB" w:rsidTr="00984D7B">
        <w:trPr>
          <w:trHeight w:val="20"/>
          <w:tblHeader/>
        </w:trPr>
        <w:tc>
          <w:tcPr>
            <w:tcW w:w="841"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Объект оценки</w:t>
            </w:r>
          </w:p>
        </w:tc>
        <w:tc>
          <w:tcPr>
            <w:tcW w:w="1417" w:type="dxa"/>
            <w:gridSpan w:val="2"/>
          </w:tcPr>
          <w:p w:rsidR="00FE389A" w:rsidRPr="005758BB" w:rsidRDefault="00FE389A" w:rsidP="00984D7B">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Наличие информации</w:t>
            </w:r>
          </w:p>
        </w:tc>
      </w:tr>
      <w:tr w:rsidR="00FE389A" w:rsidRPr="005758BB" w:rsidTr="00984D7B">
        <w:trPr>
          <w:trHeight w:val="20"/>
        </w:trPr>
        <w:tc>
          <w:tcPr>
            <w:tcW w:w="841" w:type="dxa"/>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1.1.</w:t>
            </w:r>
          </w:p>
        </w:tc>
        <w:tc>
          <w:tcPr>
            <w:tcW w:w="8930" w:type="dxa"/>
            <w:gridSpan w:val="3"/>
          </w:tcPr>
          <w:p w:rsidR="00FE389A" w:rsidRPr="005758BB" w:rsidRDefault="00FE389A" w:rsidP="00984D7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FE389A" w:rsidRPr="005758BB" w:rsidTr="00984D7B">
        <w:trPr>
          <w:trHeight w:val="20"/>
        </w:trPr>
        <w:tc>
          <w:tcPr>
            <w:tcW w:w="841" w:type="dxa"/>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Нет</w:t>
            </w:r>
          </w:p>
        </w:tc>
      </w:tr>
      <w:tr w:rsidR="00FE389A" w:rsidRPr="005758BB" w:rsidTr="00984D7B">
        <w:trPr>
          <w:trHeight w:val="20"/>
        </w:trPr>
        <w:tc>
          <w:tcPr>
            <w:tcW w:w="841" w:type="dxa"/>
            <w:tcMar>
              <w:top w:w="100" w:type="dxa"/>
              <w:left w:w="100" w:type="dxa"/>
              <w:bottom w:w="100" w:type="dxa"/>
              <w:right w:w="100" w:type="dxa"/>
            </w:tcMar>
            <w:vAlign w:val="cente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Нет</w:t>
            </w:r>
          </w:p>
        </w:tc>
      </w:tr>
      <w:tr w:rsidR="00FE389A" w:rsidRPr="005758BB" w:rsidTr="00984D7B">
        <w:trPr>
          <w:trHeight w:val="20"/>
        </w:trPr>
        <w:tc>
          <w:tcPr>
            <w:tcW w:w="841" w:type="dxa"/>
            <w:tcMar>
              <w:top w:w="100" w:type="dxa"/>
              <w:left w:w="100" w:type="dxa"/>
              <w:bottom w:w="100" w:type="dxa"/>
              <w:right w:w="100" w:type="dxa"/>
            </w:tcMar>
            <w:vAlign w:val="cente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Нет</w:t>
            </w:r>
          </w:p>
        </w:tc>
      </w:tr>
      <w:tr w:rsidR="00FE389A" w:rsidRPr="005758BB" w:rsidTr="00984D7B">
        <w:trPr>
          <w:trHeight w:val="20"/>
        </w:trPr>
        <w:tc>
          <w:tcPr>
            <w:tcW w:w="841" w:type="dxa"/>
            <w:tcMar>
              <w:top w:w="100" w:type="dxa"/>
              <w:left w:w="100" w:type="dxa"/>
              <w:bottom w:w="100" w:type="dxa"/>
              <w:right w:w="100" w:type="dxa"/>
            </w:tcMar>
            <w:vAlign w:val="cente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Нет</w:t>
            </w:r>
          </w:p>
        </w:tc>
      </w:tr>
      <w:tr w:rsidR="00FE389A" w:rsidRPr="005758BB" w:rsidTr="00984D7B">
        <w:trPr>
          <w:trHeight w:val="20"/>
        </w:trPr>
        <w:tc>
          <w:tcPr>
            <w:tcW w:w="841" w:type="dxa"/>
            <w:tcMar>
              <w:top w:w="100" w:type="dxa"/>
              <w:left w:w="100" w:type="dxa"/>
              <w:bottom w:w="100" w:type="dxa"/>
              <w:right w:w="100" w:type="dxa"/>
            </w:tcMar>
            <w:vAlign w:val="cente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Нет</w:t>
            </w:r>
          </w:p>
        </w:tc>
      </w:tr>
      <w:tr w:rsidR="00FE389A" w:rsidRPr="005758BB" w:rsidTr="00984D7B">
        <w:trPr>
          <w:trHeight w:val="20"/>
        </w:trPr>
        <w:tc>
          <w:tcPr>
            <w:tcW w:w="841" w:type="dxa"/>
            <w:tcMar>
              <w:top w:w="100" w:type="dxa"/>
              <w:left w:w="100" w:type="dxa"/>
              <w:bottom w:w="100" w:type="dxa"/>
              <w:right w:w="100" w:type="dxa"/>
            </w:tcMar>
            <w:vAlign w:val="cente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389A" w:rsidRPr="005758BB" w:rsidRDefault="00FE389A" w:rsidP="00984D7B">
            <w:pPr>
              <w:widowControl w:val="0"/>
              <w:spacing w:after="0" w:line="240" w:lineRule="auto"/>
              <w:jc w:val="both"/>
              <w:rPr>
                <w:rFonts w:ascii="Times New Roman" w:eastAsia="Times New Roman" w:hAnsi="Times New Roman" w:cs="Times New Roman"/>
                <w:i/>
                <w:sz w:val="20"/>
                <w:szCs w:val="20"/>
              </w:rPr>
            </w:pPr>
            <w:r w:rsidRPr="005758BB">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Нет</w:t>
            </w:r>
          </w:p>
        </w:tc>
      </w:tr>
      <w:tr w:rsidR="00FE389A" w:rsidRPr="005758BB" w:rsidTr="00984D7B">
        <w:trPr>
          <w:trHeight w:val="20"/>
        </w:trPr>
        <w:tc>
          <w:tcPr>
            <w:tcW w:w="841" w:type="dxa"/>
            <w:tcMar>
              <w:top w:w="100" w:type="dxa"/>
              <w:left w:w="100" w:type="dxa"/>
              <w:bottom w:w="100" w:type="dxa"/>
              <w:right w:w="100" w:type="dxa"/>
            </w:tcMar>
            <w:vAlign w:val="cente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Нет</w:t>
            </w:r>
          </w:p>
        </w:tc>
      </w:tr>
      <w:tr w:rsidR="00FE389A" w:rsidRPr="005758BB" w:rsidTr="00984D7B">
        <w:trPr>
          <w:trHeight w:val="20"/>
        </w:trPr>
        <w:tc>
          <w:tcPr>
            <w:tcW w:w="841" w:type="dxa"/>
            <w:tcMar>
              <w:top w:w="100" w:type="dxa"/>
              <w:left w:w="100" w:type="dxa"/>
              <w:bottom w:w="100" w:type="dxa"/>
              <w:right w:w="100" w:type="dxa"/>
            </w:tcMar>
            <w:vAlign w:val="cente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389A" w:rsidRPr="005758BB" w:rsidRDefault="00FE389A" w:rsidP="00984D7B">
            <w:pPr>
              <w:widowControl w:val="0"/>
              <w:spacing w:after="0" w:line="240" w:lineRule="auto"/>
              <w:jc w:val="both"/>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Нет</w:t>
            </w:r>
          </w:p>
        </w:tc>
      </w:tr>
      <w:tr w:rsidR="00FE389A" w:rsidRPr="005758BB" w:rsidTr="00984D7B">
        <w:trPr>
          <w:trHeight w:val="20"/>
        </w:trPr>
        <w:tc>
          <w:tcPr>
            <w:tcW w:w="841" w:type="dxa"/>
            <w:tcMar>
              <w:top w:w="100" w:type="dxa"/>
              <w:left w:w="100" w:type="dxa"/>
              <w:bottom w:w="100" w:type="dxa"/>
              <w:right w:w="100" w:type="dxa"/>
            </w:tcMar>
            <w:vAlign w:val="cente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Нет</w:t>
            </w:r>
          </w:p>
        </w:tc>
      </w:tr>
      <w:tr w:rsidR="00FE389A" w:rsidRPr="005758BB" w:rsidTr="00984D7B">
        <w:trPr>
          <w:trHeight w:val="20"/>
        </w:trPr>
        <w:tc>
          <w:tcPr>
            <w:tcW w:w="841" w:type="dxa"/>
            <w:tcMar>
              <w:top w:w="100" w:type="dxa"/>
              <w:left w:w="100" w:type="dxa"/>
              <w:bottom w:w="100" w:type="dxa"/>
              <w:right w:w="100" w:type="dxa"/>
            </w:tcMar>
            <w:vAlign w:val="cente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Нет</w:t>
            </w:r>
          </w:p>
        </w:tc>
      </w:tr>
      <w:tr w:rsidR="00FE389A" w:rsidRPr="005758BB" w:rsidTr="00984D7B">
        <w:trPr>
          <w:trHeight w:val="20"/>
        </w:trPr>
        <w:tc>
          <w:tcPr>
            <w:tcW w:w="841" w:type="dxa"/>
            <w:tcMar>
              <w:top w:w="100" w:type="dxa"/>
              <w:left w:w="100" w:type="dxa"/>
              <w:bottom w:w="100" w:type="dxa"/>
              <w:right w:w="100" w:type="dxa"/>
            </w:tcMar>
            <w:vAlign w:val="cente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Нет</w:t>
            </w:r>
          </w:p>
        </w:tc>
      </w:tr>
      <w:tr w:rsidR="00FE389A" w:rsidRPr="005758BB" w:rsidTr="00984D7B">
        <w:trPr>
          <w:trHeight w:val="20"/>
        </w:trPr>
        <w:tc>
          <w:tcPr>
            <w:tcW w:w="841" w:type="dxa"/>
            <w:tcMar>
              <w:top w:w="100" w:type="dxa"/>
              <w:left w:w="100" w:type="dxa"/>
              <w:bottom w:w="100" w:type="dxa"/>
              <w:right w:w="100" w:type="dxa"/>
            </w:tcMar>
            <w:vAlign w:val="cente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w:t>
            </w:r>
            <w:r w:rsidRPr="005758BB">
              <w:rPr>
                <w:rFonts w:ascii="Times New Roman" w:eastAsia="Times New Roman" w:hAnsi="Times New Roman" w:cs="Times New Roman"/>
                <w:sz w:val="20"/>
                <w:szCs w:val="20"/>
              </w:rPr>
              <w:lastRenderedPageBreak/>
              <w:t>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Нет</w:t>
            </w:r>
          </w:p>
        </w:tc>
      </w:tr>
      <w:tr w:rsidR="00FE389A" w:rsidRPr="005758BB" w:rsidTr="00984D7B">
        <w:trPr>
          <w:trHeight w:val="20"/>
        </w:trPr>
        <w:tc>
          <w:tcPr>
            <w:tcW w:w="841" w:type="dxa"/>
            <w:tcMar>
              <w:top w:w="100" w:type="dxa"/>
              <w:left w:w="100" w:type="dxa"/>
              <w:bottom w:w="100" w:type="dxa"/>
              <w:right w:w="100" w:type="dxa"/>
            </w:tcMar>
            <w:vAlign w:val="cente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Нет</w:t>
            </w:r>
          </w:p>
        </w:tc>
      </w:tr>
      <w:tr w:rsidR="00FE389A" w:rsidRPr="005758BB" w:rsidTr="00984D7B">
        <w:trPr>
          <w:trHeight w:val="20"/>
        </w:trPr>
        <w:tc>
          <w:tcPr>
            <w:tcW w:w="841" w:type="dxa"/>
            <w:tcMar>
              <w:top w:w="100" w:type="dxa"/>
              <w:left w:w="100" w:type="dxa"/>
              <w:bottom w:w="100" w:type="dxa"/>
              <w:right w:w="100" w:type="dxa"/>
            </w:tcMar>
            <w:vAlign w:val="cente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Нет</w:t>
            </w:r>
          </w:p>
        </w:tc>
      </w:tr>
      <w:tr w:rsidR="00FE389A" w:rsidRPr="005758BB" w:rsidTr="00984D7B">
        <w:trPr>
          <w:trHeight w:val="20"/>
        </w:trPr>
        <w:tc>
          <w:tcPr>
            <w:tcW w:w="841" w:type="dxa"/>
            <w:tcMar>
              <w:top w:w="100" w:type="dxa"/>
              <w:left w:w="100" w:type="dxa"/>
              <w:bottom w:w="100" w:type="dxa"/>
              <w:right w:w="100" w:type="dxa"/>
            </w:tcMar>
            <w:vAlign w:val="center"/>
          </w:tcPr>
          <w:p w:rsidR="00FE389A" w:rsidRPr="005758BB" w:rsidRDefault="00FE389A" w:rsidP="00984D7B">
            <w:pPr>
              <w:widowControl w:val="0"/>
              <w:spacing w:after="0" w:line="240" w:lineRule="auto"/>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389A" w:rsidRPr="005758BB" w:rsidRDefault="00FE389A" w:rsidP="00984D7B">
            <w:pPr>
              <w:widowControl w:val="0"/>
              <w:spacing w:after="0" w:line="240" w:lineRule="auto"/>
              <w:rPr>
                <w:rFonts w:ascii="Times New Roman" w:eastAsia="Times New Roman" w:hAnsi="Times New Roman" w:cs="Times New Roman"/>
                <w:b/>
                <w:sz w:val="20"/>
                <w:szCs w:val="20"/>
              </w:rPr>
            </w:pPr>
            <w:r w:rsidRPr="005758BB">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FE389A" w:rsidRPr="005758BB" w:rsidRDefault="00FE389A" w:rsidP="00984D7B">
            <w:pPr>
              <w:widowControl w:val="0"/>
              <w:spacing w:after="0" w:line="240" w:lineRule="auto"/>
              <w:jc w:val="center"/>
              <w:rPr>
                <w:rFonts w:ascii="Times New Roman" w:eastAsia="Times New Roman" w:hAnsi="Times New Roman" w:cs="Times New Roman"/>
                <w:sz w:val="20"/>
                <w:szCs w:val="20"/>
              </w:rPr>
            </w:pPr>
            <w:r w:rsidRPr="005758BB">
              <w:rPr>
                <w:rFonts w:ascii="Times New Roman" w:eastAsia="Times New Roman" w:hAnsi="Times New Roman" w:cs="Times New Roman"/>
                <w:sz w:val="20"/>
                <w:szCs w:val="20"/>
              </w:rPr>
              <w:t>Нет</w:t>
            </w:r>
          </w:p>
        </w:tc>
      </w:tr>
    </w:tbl>
    <w:p w:rsidR="00FE389A" w:rsidRPr="005758BB" w:rsidRDefault="00FE389A" w:rsidP="00FE389A">
      <w:pPr>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60"/>
        <w:gridCol w:w="660"/>
        <w:gridCol w:w="840"/>
      </w:tblGrid>
      <w:tr w:rsidR="00FE389A" w:rsidRPr="005758BB" w:rsidTr="00984D7B">
        <w:trPr>
          <w:trHeight w:val="420"/>
        </w:trPr>
        <w:tc>
          <w:tcPr>
            <w:tcW w:w="9960" w:type="dxa"/>
            <w:gridSpan w:val="4"/>
            <w:shd w:val="clear" w:color="auto" w:fill="auto"/>
            <w:tcMar>
              <w:top w:w="100" w:type="dxa"/>
              <w:left w:w="100" w:type="dxa"/>
              <w:bottom w:w="100" w:type="dxa"/>
              <w:right w:w="100" w:type="dxa"/>
            </w:tcMar>
          </w:tcPr>
          <w:p w:rsidR="00FE389A" w:rsidRPr="005758BB" w:rsidRDefault="00FE389A" w:rsidP="00984D7B">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b/>
                <w:color w:val="000000"/>
                <w:sz w:val="20"/>
                <w:szCs w:val="20"/>
              </w:rPr>
              <w:t>2. Комфортность условий предоставления услуг</w:t>
            </w:r>
          </w:p>
        </w:tc>
      </w:tr>
      <w:tr w:rsidR="00FE389A" w:rsidRPr="005758BB" w:rsidTr="00984D7B">
        <w:trPr>
          <w:trHeight w:val="420"/>
        </w:trPr>
        <w:tc>
          <w:tcPr>
            <w:tcW w:w="900"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FE389A" w:rsidRPr="005758BB" w:rsidTr="00984D7B">
        <w:tc>
          <w:tcPr>
            <w:tcW w:w="90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Нет</w:t>
            </w:r>
          </w:p>
        </w:tc>
      </w:tr>
      <w:tr w:rsidR="00FE389A" w:rsidRPr="005758BB" w:rsidTr="00984D7B">
        <w:tc>
          <w:tcPr>
            <w:tcW w:w="90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Нет</w:t>
            </w:r>
          </w:p>
        </w:tc>
      </w:tr>
      <w:tr w:rsidR="00FE389A" w:rsidRPr="005758BB" w:rsidTr="00984D7B">
        <w:tc>
          <w:tcPr>
            <w:tcW w:w="90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Нет</w:t>
            </w:r>
          </w:p>
        </w:tc>
      </w:tr>
      <w:tr w:rsidR="00FE389A" w:rsidRPr="005758BB" w:rsidTr="00984D7B">
        <w:tc>
          <w:tcPr>
            <w:tcW w:w="90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Нет</w:t>
            </w:r>
          </w:p>
        </w:tc>
      </w:tr>
      <w:tr w:rsidR="00FE389A" w:rsidRPr="005758BB" w:rsidTr="00984D7B">
        <w:tc>
          <w:tcPr>
            <w:tcW w:w="90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Нет</w:t>
            </w:r>
          </w:p>
        </w:tc>
      </w:tr>
    </w:tbl>
    <w:p w:rsidR="00FE389A" w:rsidRPr="005758BB" w:rsidRDefault="00FE389A" w:rsidP="00FE389A">
      <w:pPr>
        <w:pBdr>
          <w:top w:val="nil"/>
          <w:left w:val="nil"/>
          <w:bottom w:val="nil"/>
          <w:right w:val="nil"/>
          <w:between w:val="nil"/>
        </w:pBdr>
        <w:spacing w:after="0"/>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30"/>
        <w:gridCol w:w="705"/>
        <w:gridCol w:w="795"/>
      </w:tblGrid>
      <w:tr w:rsidR="00FE389A" w:rsidRPr="005758BB" w:rsidTr="00984D7B">
        <w:trPr>
          <w:trHeight w:val="420"/>
        </w:trPr>
        <w:tc>
          <w:tcPr>
            <w:tcW w:w="9930" w:type="dxa"/>
            <w:gridSpan w:val="4"/>
            <w:shd w:val="clear" w:color="auto" w:fill="auto"/>
            <w:tcMar>
              <w:top w:w="100" w:type="dxa"/>
              <w:left w:w="100" w:type="dxa"/>
              <w:bottom w:w="100" w:type="dxa"/>
              <w:right w:w="100" w:type="dxa"/>
            </w:tcMar>
          </w:tcPr>
          <w:p w:rsidR="00FE389A" w:rsidRPr="005758BB" w:rsidRDefault="00FE389A" w:rsidP="00984D7B">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b/>
                <w:color w:val="000000"/>
                <w:sz w:val="20"/>
                <w:szCs w:val="20"/>
              </w:rPr>
              <w:t>3. Доступность услуг для инвалидов</w:t>
            </w:r>
          </w:p>
        </w:tc>
      </w:tr>
      <w:tr w:rsidR="00FE389A" w:rsidRPr="005758BB" w:rsidTr="00984D7B">
        <w:trPr>
          <w:trHeight w:val="420"/>
        </w:trPr>
        <w:tc>
          <w:tcPr>
            <w:tcW w:w="900"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FE389A" w:rsidRPr="005758BB" w:rsidTr="00984D7B">
        <w:tc>
          <w:tcPr>
            <w:tcW w:w="90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Нет</w:t>
            </w:r>
          </w:p>
        </w:tc>
      </w:tr>
      <w:tr w:rsidR="00FE389A" w:rsidRPr="005758BB" w:rsidTr="00984D7B">
        <w:tc>
          <w:tcPr>
            <w:tcW w:w="90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Нет</w:t>
            </w:r>
          </w:p>
        </w:tc>
      </w:tr>
      <w:tr w:rsidR="00FE389A" w:rsidRPr="005758BB" w:rsidTr="00984D7B">
        <w:tc>
          <w:tcPr>
            <w:tcW w:w="90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Нет</w:t>
            </w:r>
          </w:p>
        </w:tc>
      </w:tr>
      <w:tr w:rsidR="00FE389A" w:rsidRPr="005758BB" w:rsidTr="00984D7B">
        <w:tc>
          <w:tcPr>
            <w:tcW w:w="90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Нет</w:t>
            </w:r>
          </w:p>
        </w:tc>
      </w:tr>
      <w:tr w:rsidR="00FE389A" w:rsidRPr="005758BB" w:rsidTr="00984D7B">
        <w:tc>
          <w:tcPr>
            <w:tcW w:w="90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 xml:space="preserve">Наличие специально оборудованных санитарно-гигиенических помещений в </w:t>
            </w:r>
            <w:r w:rsidRPr="005758BB">
              <w:rPr>
                <w:rFonts w:ascii="Times New Roman" w:eastAsia="Times New Roman" w:hAnsi="Times New Roman" w:cs="Times New Roman"/>
                <w:color w:val="000000"/>
                <w:sz w:val="20"/>
                <w:szCs w:val="20"/>
              </w:rPr>
              <w:lastRenderedPageBreak/>
              <w:t>организации</w:t>
            </w:r>
          </w:p>
        </w:tc>
        <w:tc>
          <w:tcPr>
            <w:tcW w:w="70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lastRenderedPageBreak/>
              <w:t>Да</w:t>
            </w:r>
          </w:p>
        </w:tc>
        <w:tc>
          <w:tcPr>
            <w:tcW w:w="79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Нет</w:t>
            </w:r>
          </w:p>
        </w:tc>
      </w:tr>
      <w:tr w:rsidR="00FE389A" w:rsidRPr="005758BB" w:rsidTr="00984D7B">
        <w:trPr>
          <w:trHeight w:val="420"/>
        </w:trPr>
        <w:tc>
          <w:tcPr>
            <w:tcW w:w="90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5758BB">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FE389A" w:rsidRPr="005758BB" w:rsidTr="00984D7B">
        <w:tc>
          <w:tcPr>
            <w:tcW w:w="90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Нет</w:t>
            </w:r>
          </w:p>
        </w:tc>
      </w:tr>
      <w:tr w:rsidR="00FE389A" w:rsidRPr="005758BB" w:rsidTr="00984D7B">
        <w:tc>
          <w:tcPr>
            <w:tcW w:w="90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Нет</w:t>
            </w:r>
          </w:p>
        </w:tc>
      </w:tr>
      <w:tr w:rsidR="00FE389A" w:rsidRPr="005758BB" w:rsidTr="00984D7B">
        <w:tc>
          <w:tcPr>
            <w:tcW w:w="90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Нет</w:t>
            </w:r>
          </w:p>
        </w:tc>
      </w:tr>
      <w:tr w:rsidR="00FE389A" w:rsidRPr="005758BB" w:rsidTr="00984D7B">
        <w:tc>
          <w:tcPr>
            <w:tcW w:w="90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Нет</w:t>
            </w:r>
          </w:p>
        </w:tc>
      </w:tr>
      <w:tr w:rsidR="00FE389A" w:rsidRPr="005758BB" w:rsidTr="00984D7B">
        <w:tc>
          <w:tcPr>
            <w:tcW w:w="90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rsidR="00FE389A" w:rsidRPr="005758BB" w:rsidRDefault="00FE389A" w:rsidP="00984D7B">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FE389A" w:rsidRPr="005758BB" w:rsidRDefault="00FE389A" w:rsidP="00984D7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758BB">
              <w:rPr>
                <w:rFonts w:ascii="Times New Roman" w:eastAsia="Times New Roman" w:hAnsi="Times New Roman" w:cs="Times New Roman"/>
                <w:color w:val="000000"/>
                <w:sz w:val="20"/>
                <w:szCs w:val="20"/>
              </w:rPr>
              <w:t>Нет</w:t>
            </w:r>
          </w:p>
        </w:tc>
      </w:tr>
    </w:tbl>
    <w:p w:rsidR="00FE389A" w:rsidRPr="005758BB" w:rsidRDefault="00FE389A" w:rsidP="00FE389A">
      <w:pPr>
        <w:pBdr>
          <w:top w:val="nil"/>
          <w:left w:val="nil"/>
          <w:bottom w:val="nil"/>
          <w:right w:val="nil"/>
          <w:between w:val="nil"/>
        </w:pBdr>
        <w:jc w:val="right"/>
        <w:rPr>
          <w:rFonts w:ascii="Times New Roman" w:eastAsia="Times New Roman" w:hAnsi="Times New Roman" w:cs="Times New Roman"/>
          <w:sz w:val="24"/>
          <w:szCs w:val="24"/>
        </w:rPr>
      </w:pPr>
    </w:p>
    <w:p w:rsidR="00FE389A" w:rsidRPr="005758BB" w:rsidRDefault="00FE389A" w:rsidP="00FE389A">
      <w:pPr>
        <w:pBdr>
          <w:top w:val="nil"/>
          <w:left w:val="nil"/>
          <w:bottom w:val="nil"/>
          <w:right w:val="nil"/>
          <w:between w:val="nil"/>
        </w:pBdr>
        <w:jc w:val="right"/>
        <w:rPr>
          <w:rFonts w:ascii="Times New Roman" w:eastAsia="Times New Roman" w:hAnsi="Times New Roman" w:cs="Times New Roman"/>
          <w:sz w:val="24"/>
          <w:szCs w:val="24"/>
        </w:rPr>
      </w:pPr>
    </w:p>
    <w:p w:rsidR="00FE389A" w:rsidRPr="005758BB" w:rsidRDefault="00FE389A" w:rsidP="00FE389A">
      <w:pPr>
        <w:rPr>
          <w:rFonts w:ascii="Times New Roman" w:eastAsia="Times New Roman" w:hAnsi="Times New Roman" w:cs="Times New Roman"/>
          <w:b/>
          <w:sz w:val="24"/>
          <w:szCs w:val="24"/>
        </w:rPr>
      </w:pPr>
      <w:bookmarkStart w:id="15" w:name="_35nkun2" w:colFirst="0" w:colLast="0"/>
      <w:bookmarkEnd w:id="15"/>
      <w:r w:rsidRPr="005758BB">
        <w:rPr>
          <w:rFonts w:ascii="Times New Roman" w:hAnsi="Times New Roman" w:cs="Times New Roman"/>
        </w:rPr>
        <w:br w:type="page"/>
      </w:r>
    </w:p>
    <w:p w:rsidR="00FE389A" w:rsidRPr="005758BB" w:rsidRDefault="00FE389A" w:rsidP="00FE389A">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5758BB">
        <w:rPr>
          <w:rFonts w:ascii="Times New Roman" w:eastAsia="Times New Roman" w:hAnsi="Times New Roman" w:cs="Times New Roman"/>
          <w:b/>
          <w:sz w:val="24"/>
          <w:szCs w:val="24"/>
        </w:rPr>
        <w:lastRenderedPageBreak/>
        <w:t>Приложение 3</w:t>
      </w:r>
    </w:p>
    <w:p w:rsidR="00FE389A" w:rsidRPr="005758BB" w:rsidRDefault="00FE389A" w:rsidP="00FE389A">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E389A" w:rsidRPr="005758BB" w:rsidRDefault="00FE389A" w:rsidP="00FE389A">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1ksv4uv" w:colFirst="0" w:colLast="0"/>
      <w:bookmarkEnd w:id="16"/>
      <w:r w:rsidRPr="005758BB">
        <w:rPr>
          <w:rFonts w:ascii="Times New Roman" w:eastAsia="Times New Roman" w:hAnsi="Times New Roman" w:cs="Times New Roman"/>
          <w:b/>
          <w:color w:val="000000"/>
          <w:sz w:val="20"/>
          <w:szCs w:val="20"/>
        </w:rPr>
        <w:t>АНКЕТА</w:t>
      </w:r>
      <w:r w:rsidRPr="005758BB">
        <w:rPr>
          <w:rFonts w:ascii="Times New Roman" w:eastAsia="Times New Roman" w:hAnsi="Times New Roman" w:cs="Times New Roman"/>
          <w:b/>
          <w:color w:val="000000"/>
          <w:sz w:val="20"/>
          <w:szCs w:val="20"/>
          <w:vertAlign w:val="superscript"/>
        </w:rPr>
        <w:footnoteReference w:id="6"/>
      </w:r>
    </w:p>
    <w:p w:rsidR="00FE389A" w:rsidRPr="005758BB" w:rsidRDefault="00FE389A" w:rsidP="00FE389A">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44sinio" w:colFirst="0" w:colLast="0"/>
      <w:bookmarkEnd w:id="17"/>
      <w:r w:rsidRPr="005758BB">
        <w:rPr>
          <w:rFonts w:ascii="Times New Roman" w:eastAsia="Times New Roman" w:hAnsi="Times New Roman" w:cs="Times New Roman"/>
          <w:b/>
          <w:color w:val="000000"/>
          <w:sz w:val="20"/>
          <w:szCs w:val="20"/>
        </w:rPr>
        <w:t>для опроса получателей услуг о качестве условий оказания</w:t>
      </w:r>
    </w:p>
    <w:p w:rsidR="00FE389A" w:rsidRPr="005758BB" w:rsidRDefault="00FE389A" w:rsidP="00FE389A">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8" w:name="_2jxsxqh" w:colFirst="0" w:colLast="0"/>
      <w:bookmarkEnd w:id="18"/>
      <w:r w:rsidRPr="005758BB">
        <w:rPr>
          <w:rFonts w:ascii="Times New Roman" w:eastAsia="Times New Roman" w:hAnsi="Times New Roman" w:cs="Times New Roman"/>
          <w:b/>
          <w:color w:val="000000"/>
          <w:sz w:val="20"/>
          <w:szCs w:val="20"/>
        </w:rPr>
        <w:t xml:space="preserve">услуг образовательными организациями </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333333"/>
          <w:sz w:val="20"/>
          <w:szCs w:val="20"/>
        </w:rPr>
        <w:t> </w:t>
      </w:r>
    </w:p>
    <w:p w:rsidR="00FE389A" w:rsidRPr="005758BB" w:rsidRDefault="00FE389A" w:rsidP="00FE389A">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5758BB">
        <w:rPr>
          <w:rFonts w:ascii="Times New Roman" w:eastAsia="Times New Roman" w:hAnsi="Times New Roman" w:cs="Times New Roman"/>
          <w:i/>
          <w:color w:val="333333"/>
          <w:sz w:val="20"/>
          <w:szCs w:val="20"/>
        </w:rPr>
        <w:t>Уважаемый участник опроса!</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9" w:name="_z337ya" w:colFirst="0" w:colLast="0"/>
      <w:bookmarkEnd w:id="19"/>
      <w:r w:rsidRPr="005758BB">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333333"/>
          <w:sz w:val="20"/>
          <w:szCs w:val="20"/>
        </w:rPr>
        <w:t> </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758BB">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FE389A" w:rsidRPr="005758BB" w:rsidRDefault="00FE389A" w:rsidP="00FE38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333333"/>
          <w:sz w:val="20"/>
          <w:szCs w:val="20"/>
        </w:rPr>
        <w:t>□ Да □ Нет (</w:t>
      </w:r>
      <w:r w:rsidRPr="005758BB">
        <w:rPr>
          <w:rFonts w:ascii="Times New Roman" w:eastAsia="Times New Roman" w:hAnsi="Times New Roman" w:cs="Times New Roman"/>
          <w:i/>
          <w:color w:val="333333"/>
          <w:sz w:val="20"/>
          <w:szCs w:val="20"/>
        </w:rPr>
        <w:t>переход к вопросу 3</w:t>
      </w:r>
      <w:r w:rsidRPr="005758BB">
        <w:rPr>
          <w:rFonts w:ascii="Times New Roman" w:eastAsia="Times New Roman" w:hAnsi="Times New Roman" w:cs="Times New Roman"/>
          <w:color w:val="333333"/>
          <w:sz w:val="20"/>
          <w:szCs w:val="20"/>
        </w:rPr>
        <w:t>)</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758BB">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FE389A" w:rsidRPr="005758BB" w:rsidRDefault="00FE389A" w:rsidP="00FE38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333333"/>
          <w:sz w:val="20"/>
          <w:szCs w:val="20"/>
        </w:rPr>
        <w:t>□ Да □ Нет</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758BB">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rsidR="00FE389A" w:rsidRPr="005758BB" w:rsidRDefault="00FE389A" w:rsidP="00FE38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333333"/>
          <w:sz w:val="20"/>
          <w:szCs w:val="20"/>
        </w:rPr>
        <w:t>□ Да □ Нет (</w:t>
      </w:r>
      <w:r w:rsidRPr="005758BB">
        <w:rPr>
          <w:rFonts w:ascii="Times New Roman" w:eastAsia="Times New Roman" w:hAnsi="Times New Roman" w:cs="Times New Roman"/>
          <w:i/>
          <w:color w:val="333333"/>
          <w:sz w:val="20"/>
          <w:szCs w:val="20"/>
        </w:rPr>
        <w:t>переход к вопросу 5</w:t>
      </w:r>
      <w:r w:rsidRPr="005758BB">
        <w:rPr>
          <w:rFonts w:ascii="Times New Roman" w:eastAsia="Times New Roman" w:hAnsi="Times New Roman" w:cs="Times New Roman"/>
          <w:color w:val="333333"/>
          <w:sz w:val="20"/>
          <w:szCs w:val="20"/>
        </w:rPr>
        <w:t>)</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758BB">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FE389A" w:rsidRPr="005758BB" w:rsidRDefault="00FE389A" w:rsidP="00FE38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 xml:space="preserve">Да </w:t>
      </w: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Нет</w:t>
      </w:r>
    </w:p>
    <w:p w:rsidR="00FE389A" w:rsidRPr="005758BB" w:rsidRDefault="00FE389A" w:rsidP="00FE389A">
      <w:pPr>
        <w:pBdr>
          <w:top w:val="nil"/>
          <w:left w:val="nil"/>
          <w:bottom w:val="nil"/>
          <w:right w:val="nil"/>
          <w:between w:val="nil"/>
        </w:pBdr>
        <w:spacing w:after="0"/>
        <w:rPr>
          <w:rFonts w:ascii="Times New Roman" w:eastAsia="Times New Roman" w:hAnsi="Times New Roman" w:cs="Times New Roman"/>
          <w:b/>
          <w:color w:val="333333"/>
          <w:sz w:val="20"/>
          <w:szCs w:val="20"/>
        </w:rPr>
      </w:pPr>
      <w:r w:rsidRPr="005758BB">
        <w:rPr>
          <w:rFonts w:ascii="Times New Roman" w:eastAsia="Times New Roman" w:hAnsi="Times New Roman" w:cs="Times New Roman"/>
          <w:b/>
          <w:color w:val="333333"/>
          <w:sz w:val="20"/>
          <w:szCs w:val="20"/>
        </w:rPr>
        <w:t>5. Удовлетворены ли Вы комфортностью условий предоставления услуг в организации?</w:t>
      </w:r>
    </w:p>
    <w:p w:rsidR="00FE389A" w:rsidRPr="005758BB" w:rsidRDefault="00FE389A" w:rsidP="00FE38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 xml:space="preserve">Да </w:t>
      </w: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Нет</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758BB">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rsidR="00FE389A" w:rsidRPr="005758BB" w:rsidRDefault="00FE389A" w:rsidP="00FE38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 xml:space="preserve">Да </w:t>
      </w: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Нет (</w:t>
      </w:r>
      <w:r w:rsidRPr="005758BB">
        <w:rPr>
          <w:rFonts w:ascii="Times New Roman" w:eastAsia="Times New Roman" w:hAnsi="Times New Roman" w:cs="Times New Roman"/>
          <w:i/>
          <w:color w:val="333333"/>
          <w:sz w:val="20"/>
          <w:szCs w:val="20"/>
        </w:rPr>
        <w:t>переход к вопросу 8</w:t>
      </w:r>
      <w:r w:rsidRPr="005758BB">
        <w:rPr>
          <w:rFonts w:ascii="Times New Roman" w:eastAsia="Times New Roman" w:hAnsi="Times New Roman" w:cs="Times New Roman"/>
          <w:color w:val="333333"/>
          <w:sz w:val="20"/>
          <w:szCs w:val="20"/>
        </w:rPr>
        <w:t>)</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758BB">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rsidR="00FE389A" w:rsidRPr="005758BB" w:rsidRDefault="00FE389A" w:rsidP="00FE38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 xml:space="preserve">Да </w:t>
      </w: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Нет</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758BB">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FE389A" w:rsidRPr="005758BB" w:rsidRDefault="00FE389A" w:rsidP="00FE38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 xml:space="preserve">Да </w:t>
      </w: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Нет</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758BB">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FE389A" w:rsidRPr="005758BB" w:rsidRDefault="00FE389A" w:rsidP="00FE38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 xml:space="preserve">Да </w:t>
      </w: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Нет</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758BB">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FE389A" w:rsidRPr="005758BB" w:rsidRDefault="00FE389A" w:rsidP="00FE38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 xml:space="preserve">Да </w:t>
      </w: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Нет (</w:t>
      </w:r>
      <w:r w:rsidRPr="005758BB">
        <w:rPr>
          <w:rFonts w:ascii="Times New Roman" w:eastAsia="Times New Roman" w:hAnsi="Times New Roman" w:cs="Times New Roman"/>
          <w:i/>
          <w:color w:val="333333"/>
          <w:sz w:val="20"/>
          <w:szCs w:val="20"/>
        </w:rPr>
        <w:t>переход к вопросу 12</w:t>
      </w:r>
      <w:r w:rsidRPr="005758BB">
        <w:rPr>
          <w:rFonts w:ascii="Times New Roman" w:eastAsia="Times New Roman" w:hAnsi="Times New Roman" w:cs="Times New Roman"/>
          <w:color w:val="333333"/>
          <w:sz w:val="20"/>
          <w:szCs w:val="20"/>
        </w:rPr>
        <w:t>)</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758BB">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rsidR="00FE389A" w:rsidRPr="005758BB" w:rsidRDefault="00FE389A" w:rsidP="00FE38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000000"/>
          <w:sz w:val="20"/>
          <w:szCs w:val="20"/>
        </w:rPr>
        <w:lastRenderedPageBreak/>
        <w:t xml:space="preserve">□ </w:t>
      </w:r>
      <w:r w:rsidRPr="005758BB">
        <w:rPr>
          <w:rFonts w:ascii="Times New Roman" w:eastAsia="Times New Roman" w:hAnsi="Times New Roman" w:cs="Times New Roman"/>
          <w:color w:val="333333"/>
          <w:sz w:val="20"/>
          <w:szCs w:val="20"/>
        </w:rPr>
        <w:t xml:space="preserve">Да </w:t>
      </w: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Нет</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758BB">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5758BB">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rsidR="00FE389A" w:rsidRPr="005758BB" w:rsidRDefault="00FE389A" w:rsidP="00FE38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 xml:space="preserve">Да </w:t>
      </w: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Нет</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758BB">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5758BB">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rsidR="00FE389A" w:rsidRPr="005758BB" w:rsidRDefault="00FE389A" w:rsidP="00FE38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 xml:space="preserve">Да </w:t>
      </w: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Нет</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758BB">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rsidR="00FE389A" w:rsidRPr="005758BB" w:rsidRDefault="00FE389A" w:rsidP="00FE389A">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 xml:space="preserve">Да </w:t>
      </w: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Нет</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758BB">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333333"/>
          <w:sz w:val="20"/>
          <w:szCs w:val="20"/>
        </w:rPr>
        <w:t>______________________________________________________________________</w:t>
      </w:r>
    </w:p>
    <w:p w:rsidR="00FE389A" w:rsidRPr="005758BB" w:rsidRDefault="00FE389A" w:rsidP="00FE389A">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5758BB">
        <w:rPr>
          <w:rFonts w:ascii="Times New Roman" w:eastAsia="Times New Roman" w:hAnsi="Times New Roman" w:cs="Times New Roman"/>
          <w:color w:val="333333"/>
          <w:sz w:val="20"/>
          <w:szCs w:val="20"/>
        </w:rPr>
        <w:t>______________________________________________________________________</w:t>
      </w:r>
    </w:p>
    <w:p w:rsidR="00FE389A" w:rsidRPr="005758BB" w:rsidRDefault="00FE389A" w:rsidP="00FE389A">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5758BB">
        <w:rPr>
          <w:rFonts w:ascii="Times New Roman" w:eastAsia="Times New Roman" w:hAnsi="Times New Roman" w:cs="Times New Roman"/>
          <w:b/>
          <w:color w:val="333333"/>
          <w:sz w:val="20"/>
          <w:szCs w:val="20"/>
        </w:rPr>
        <w:t xml:space="preserve">16. Ваш пол: </w:t>
      </w: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 xml:space="preserve">Мужской </w:t>
      </w:r>
      <w:r w:rsidRPr="005758BB">
        <w:rPr>
          <w:rFonts w:ascii="Times New Roman" w:eastAsia="Times New Roman" w:hAnsi="Times New Roman" w:cs="Times New Roman"/>
          <w:color w:val="000000"/>
          <w:sz w:val="20"/>
          <w:szCs w:val="20"/>
        </w:rPr>
        <w:t xml:space="preserve">□ </w:t>
      </w:r>
      <w:r w:rsidRPr="005758BB">
        <w:rPr>
          <w:rFonts w:ascii="Times New Roman" w:eastAsia="Times New Roman" w:hAnsi="Times New Roman" w:cs="Times New Roman"/>
          <w:color w:val="333333"/>
          <w:sz w:val="20"/>
          <w:szCs w:val="20"/>
        </w:rPr>
        <w:t>Женский</w:t>
      </w:r>
      <w:r w:rsidRPr="005758BB">
        <w:rPr>
          <w:rFonts w:ascii="Times New Roman" w:eastAsia="Times New Roman" w:hAnsi="Times New Roman" w:cs="Times New Roman"/>
          <w:b/>
          <w:color w:val="333333"/>
          <w:sz w:val="20"/>
          <w:szCs w:val="20"/>
        </w:rPr>
        <w:t xml:space="preserve"> 17. Ваш возраст</w:t>
      </w:r>
      <w:r w:rsidRPr="005758BB">
        <w:rPr>
          <w:rFonts w:ascii="Times New Roman" w:eastAsia="Times New Roman" w:hAnsi="Times New Roman" w:cs="Times New Roman"/>
          <w:color w:val="000000"/>
          <w:sz w:val="20"/>
          <w:szCs w:val="20"/>
        </w:rPr>
        <w:t xml:space="preserve"> ____</w:t>
      </w:r>
      <w:r w:rsidRPr="005758BB">
        <w:rPr>
          <w:rFonts w:ascii="Times New Roman" w:eastAsia="Times New Roman" w:hAnsi="Times New Roman" w:cs="Times New Roman"/>
          <w:color w:val="333333"/>
          <w:sz w:val="20"/>
          <w:szCs w:val="20"/>
        </w:rPr>
        <w:t xml:space="preserve"> (</w:t>
      </w:r>
      <w:r w:rsidRPr="005758BB">
        <w:rPr>
          <w:rFonts w:ascii="Times New Roman" w:eastAsia="Times New Roman" w:hAnsi="Times New Roman" w:cs="Times New Roman"/>
          <w:i/>
          <w:color w:val="333333"/>
          <w:sz w:val="20"/>
          <w:szCs w:val="20"/>
        </w:rPr>
        <w:t>полных лет</w:t>
      </w:r>
      <w:r w:rsidRPr="005758BB">
        <w:rPr>
          <w:rFonts w:ascii="Times New Roman" w:eastAsia="Times New Roman" w:hAnsi="Times New Roman" w:cs="Times New Roman"/>
          <w:color w:val="333333"/>
          <w:sz w:val="20"/>
          <w:szCs w:val="20"/>
        </w:rPr>
        <w:t>)</w:t>
      </w:r>
    </w:p>
    <w:p w:rsidR="00FE389A" w:rsidRPr="005758BB" w:rsidRDefault="00FE389A" w:rsidP="00FE389A">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rsidR="00FE389A" w:rsidRPr="005758BB" w:rsidRDefault="00FE389A" w:rsidP="00FE389A">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0" w:name="_3j2qqm3" w:colFirst="0" w:colLast="0"/>
      <w:bookmarkEnd w:id="20"/>
      <w:r w:rsidRPr="005758BB">
        <w:rPr>
          <w:rFonts w:ascii="Times New Roman" w:eastAsia="Times New Roman" w:hAnsi="Times New Roman" w:cs="Times New Roman"/>
          <w:b/>
          <w:color w:val="333333"/>
          <w:sz w:val="20"/>
          <w:szCs w:val="20"/>
        </w:rPr>
        <w:t>БЛАГОДАРИМ ВАС ЗА УЧАСТИЕ В ОПРОСЕ!</w:t>
      </w:r>
    </w:p>
    <w:p w:rsidR="0058368D" w:rsidRDefault="0058368D"/>
    <w:sectPr w:rsidR="0058368D" w:rsidSect="00D13A5B">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68D" w:rsidRDefault="0058368D" w:rsidP="00FE389A">
      <w:pPr>
        <w:spacing w:after="0" w:line="240" w:lineRule="auto"/>
      </w:pPr>
      <w:r>
        <w:separator/>
      </w:r>
    </w:p>
  </w:endnote>
  <w:endnote w:type="continuationSeparator" w:id="1">
    <w:p w:rsidR="0058368D" w:rsidRDefault="0058368D" w:rsidP="00FE3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FD" w:rsidRDefault="0058368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FE389A">
      <w:rPr>
        <w:noProof/>
        <w:color w:val="000000"/>
      </w:rPr>
      <w:t>3</w:t>
    </w:r>
    <w:r>
      <w:rPr>
        <w:color w:val="000000"/>
      </w:rPr>
      <w:fldChar w:fldCharType="end"/>
    </w:r>
  </w:p>
  <w:p w:rsidR="007C5EFD" w:rsidRDefault="0058368D">
    <w:pPr>
      <w:widowControl w:val="0"/>
      <w:pBdr>
        <w:top w:val="nil"/>
        <w:left w:val="nil"/>
        <w:bottom w:val="nil"/>
        <w:right w:val="nil"/>
        <w:between w:val="nil"/>
      </w:pBdr>
      <w:spacing w:after="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FD" w:rsidRDefault="0058368D">
    <w:pPr>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68D" w:rsidRDefault="0058368D" w:rsidP="00FE389A">
      <w:pPr>
        <w:spacing w:after="0" w:line="240" w:lineRule="auto"/>
      </w:pPr>
      <w:r>
        <w:separator/>
      </w:r>
    </w:p>
  </w:footnote>
  <w:footnote w:type="continuationSeparator" w:id="1">
    <w:p w:rsidR="0058368D" w:rsidRDefault="0058368D" w:rsidP="00FE389A">
      <w:pPr>
        <w:spacing w:after="0" w:line="240" w:lineRule="auto"/>
      </w:pPr>
      <w:r>
        <w:continuationSeparator/>
      </w:r>
    </w:p>
  </w:footnote>
  <w:footnote w:id="2">
    <w:p w:rsidR="00FE389A" w:rsidRPr="000F51E6" w:rsidRDefault="00FE389A" w:rsidP="00FE389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утвержденныхпостановлением Правительства РФ от 31 мая 2018 г. N 638.</w:t>
      </w:r>
    </w:p>
  </w:footnote>
  <w:footnote w:id="3">
    <w:p w:rsidR="00FE389A" w:rsidRPr="000F51E6" w:rsidRDefault="00FE389A" w:rsidP="00FE389A">
      <w:pPr>
        <w:pStyle w:val="aa"/>
        <w:jc w:val="both"/>
        <w:rPr>
          <w:rFonts w:ascii="Times New Roman" w:hAnsi="Times New Roman" w:cs="Times New Roman"/>
        </w:rPr>
      </w:pPr>
      <w:r w:rsidRPr="000F51E6">
        <w:rPr>
          <w:rStyle w:val="ac"/>
          <w:rFonts w:ascii="Times New Roman" w:hAnsi="Times New Roman" w:cs="Times New Roman"/>
        </w:rPr>
        <w:footnoteRef/>
      </w:r>
      <w:r w:rsidRPr="000F51E6">
        <w:rPr>
          <w:rFonts w:ascii="Times New Roman" w:hAnsi="Times New Roman" w:cs="Times New Roman"/>
        </w:rPr>
        <w:t xml:space="preserve"> Объем выборочной совокупности респондентов по рекомендации Минтруда России  (Мухтиярова Е.В., письмо от 4 июня 2020 г. № 28-0/10/В-4286) может быть снижен до 10%.</w:t>
      </w:r>
    </w:p>
  </w:footnote>
  <w:footnote w:id="4">
    <w:p w:rsidR="00FE389A" w:rsidRPr="000F51E6" w:rsidRDefault="00FE389A" w:rsidP="00FE389A">
      <w:pPr>
        <w:pStyle w:val="aa"/>
        <w:jc w:val="both"/>
        <w:rPr>
          <w:rFonts w:ascii="Times New Roman" w:hAnsi="Times New Roman" w:cs="Times New Roman"/>
        </w:rPr>
      </w:pPr>
      <w:r w:rsidRPr="000F51E6">
        <w:rPr>
          <w:rStyle w:val="ac"/>
          <w:rFonts w:ascii="Times New Roman" w:hAnsi="Times New Roman" w:cs="Times New Roman"/>
        </w:rPr>
        <w:footnoteRef/>
      </w:r>
      <w:r w:rsidRPr="000F51E6">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(exportIntegralData), баллы выставляются автоматически в соответствии с данными текстовыми значениями.</w:t>
      </w:r>
    </w:p>
  </w:footnote>
  <w:footnote w:id="5">
    <w:p w:rsidR="00FE389A" w:rsidRPr="000F51E6" w:rsidRDefault="00FE389A" w:rsidP="00FE389A">
      <w:pPr>
        <w:pStyle w:val="aa"/>
        <w:jc w:val="both"/>
        <w:rPr>
          <w:rFonts w:ascii="Times New Roman" w:hAnsi="Times New Roman" w:cs="Times New Roman"/>
        </w:rPr>
      </w:pPr>
      <w:r w:rsidRPr="000F51E6">
        <w:rPr>
          <w:rStyle w:val="ac"/>
          <w:rFonts w:ascii="Times New Roman" w:hAnsi="Times New Roman" w:cs="Times New Roman"/>
        </w:rPr>
        <w:footnoteRef/>
      </w:r>
      <w:r w:rsidRPr="000F51E6">
        <w:rPr>
          <w:rFonts w:ascii="Times New Roman" w:hAnsi="Times New Roman" w:cs="Times New Roman"/>
        </w:rPr>
        <w:t xml:space="preserve"> 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6">
    <w:p w:rsidR="00FE389A" w:rsidRPr="000F51E6" w:rsidRDefault="00FE389A" w:rsidP="00FE389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утвержденнойприказом Минтруда от 30 октября 2018 г. N 675н.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FD" w:rsidRDefault="0058368D">
    <w:pPr>
      <w:pBdr>
        <w:top w:val="nil"/>
        <w:left w:val="nil"/>
        <w:bottom w:val="nil"/>
        <w:right w:val="nil"/>
        <w:between w:val="nil"/>
      </w:pBdr>
      <w:jc w:val="right"/>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FD" w:rsidRDefault="0058368D">
    <w:pPr>
      <w:pBdr>
        <w:top w:val="nil"/>
        <w:left w:val="nil"/>
        <w:bottom w:val="nil"/>
        <w:right w:val="nil"/>
        <w:between w:val="nil"/>
      </w:pBdr>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1113"/>
    <w:multiLevelType w:val="hybridMultilevel"/>
    <w:tmpl w:val="5F6AF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264647"/>
    <w:multiLevelType w:val="hybridMultilevel"/>
    <w:tmpl w:val="94D07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DE0A7D"/>
    <w:multiLevelType w:val="hybridMultilevel"/>
    <w:tmpl w:val="3280D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3D6964"/>
    <w:multiLevelType w:val="hybridMultilevel"/>
    <w:tmpl w:val="00224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E511C"/>
    <w:multiLevelType w:val="hybridMultilevel"/>
    <w:tmpl w:val="EA322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24634B"/>
    <w:multiLevelType w:val="hybridMultilevel"/>
    <w:tmpl w:val="FEF0E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5A1AE5"/>
    <w:multiLevelType w:val="hybridMultilevel"/>
    <w:tmpl w:val="0B228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564ED5"/>
    <w:multiLevelType w:val="hybridMultilevel"/>
    <w:tmpl w:val="F33C0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14757E"/>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C2D5B19"/>
    <w:multiLevelType w:val="hybridMultilevel"/>
    <w:tmpl w:val="285A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971B04"/>
    <w:multiLevelType w:val="hybridMultilevel"/>
    <w:tmpl w:val="392E1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8118DC"/>
    <w:multiLevelType w:val="hybridMultilevel"/>
    <w:tmpl w:val="E0C46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9"/>
  </w:num>
  <w:num w:numId="5">
    <w:abstractNumId w:val="6"/>
  </w:num>
  <w:num w:numId="6">
    <w:abstractNumId w:val="7"/>
  </w:num>
  <w:num w:numId="7">
    <w:abstractNumId w:val="1"/>
  </w:num>
  <w:num w:numId="8">
    <w:abstractNumId w:val="4"/>
  </w:num>
  <w:num w:numId="9">
    <w:abstractNumId w:val="11"/>
  </w:num>
  <w:num w:numId="10">
    <w:abstractNumId w:val="3"/>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FE389A"/>
    <w:rsid w:val="0058368D"/>
    <w:rsid w:val="00FE3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FE389A"/>
    <w:pPr>
      <w:keepNext/>
      <w:keepLines/>
      <w:pBdr>
        <w:top w:val="nil"/>
        <w:left w:val="nil"/>
        <w:bottom w:val="nil"/>
        <w:right w:val="nil"/>
        <w:between w:val="nil"/>
      </w:pBdr>
      <w:spacing w:before="480" w:after="120" w:line="259" w:lineRule="auto"/>
      <w:outlineLvl w:val="0"/>
    </w:pPr>
    <w:rPr>
      <w:rFonts w:ascii="Calibri" w:eastAsia="Calibri" w:hAnsi="Calibri" w:cs="Calibri"/>
      <w:b/>
      <w:color w:val="000000"/>
      <w:sz w:val="48"/>
      <w:szCs w:val="48"/>
    </w:rPr>
  </w:style>
  <w:style w:type="paragraph" w:styleId="2">
    <w:name w:val="heading 2"/>
    <w:basedOn w:val="a"/>
    <w:next w:val="a"/>
    <w:link w:val="20"/>
    <w:rsid w:val="00FE389A"/>
    <w:pPr>
      <w:keepNext/>
      <w:keepLines/>
      <w:pBdr>
        <w:top w:val="nil"/>
        <w:left w:val="nil"/>
        <w:bottom w:val="nil"/>
        <w:right w:val="nil"/>
        <w:between w:val="nil"/>
      </w:pBdr>
      <w:spacing w:before="360" w:after="80" w:line="259" w:lineRule="auto"/>
      <w:outlineLvl w:val="1"/>
    </w:pPr>
    <w:rPr>
      <w:rFonts w:ascii="Calibri" w:eastAsia="Calibri" w:hAnsi="Calibri" w:cs="Calibri"/>
      <w:b/>
      <w:color w:val="000000"/>
      <w:sz w:val="36"/>
      <w:szCs w:val="36"/>
    </w:rPr>
  </w:style>
  <w:style w:type="paragraph" w:styleId="3">
    <w:name w:val="heading 3"/>
    <w:basedOn w:val="a"/>
    <w:next w:val="a"/>
    <w:link w:val="30"/>
    <w:rsid w:val="00FE389A"/>
    <w:pPr>
      <w:keepNext/>
      <w:keepLines/>
      <w:pBdr>
        <w:top w:val="nil"/>
        <w:left w:val="nil"/>
        <w:bottom w:val="nil"/>
        <w:right w:val="nil"/>
        <w:between w:val="nil"/>
      </w:pBdr>
      <w:spacing w:before="280" w:after="80" w:line="259" w:lineRule="auto"/>
      <w:outlineLvl w:val="2"/>
    </w:pPr>
    <w:rPr>
      <w:rFonts w:ascii="Calibri" w:eastAsia="Calibri" w:hAnsi="Calibri" w:cs="Calibri"/>
      <w:b/>
      <w:color w:val="000000"/>
      <w:sz w:val="28"/>
      <w:szCs w:val="28"/>
    </w:rPr>
  </w:style>
  <w:style w:type="paragraph" w:styleId="4">
    <w:name w:val="heading 4"/>
    <w:basedOn w:val="a"/>
    <w:next w:val="a"/>
    <w:link w:val="40"/>
    <w:rsid w:val="00FE389A"/>
    <w:pPr>
      <w:keepNext/>
      <w:keepLines/>
      <w:pBdr>
        <w:top w:val="nil"/>
        <w:left w:val="nil"/>
        <w:bottom w:val="nil"/>
        <w:right w:val="nil"/>
        <w:between w:val="nil"/>
      </w:pBdr>
      <w:spacing w:before="240" w:after="40" w:line="259" w:lineRule="auto"/>
      <w:outlineLvl w:val="3"/>
    </w:pPr>
    <w:rPr>
      <w:rFonts w:ascii="Calibri" w:eastAsia="Calibri" w:hAnsi="Calibri" w:cs="Calibri"/>
      <w:b/>
      <w:color w:val="000000"/>
      <w:sz w:val="24"/>
      <w:szCs w:val="24"/>
    </w:rPr>
  </w:style>
  <w:style w:type="paragraph" w:styleId="5">
    <w:name w:val="heading 5"/>
    <w:basedOn w:val="a"/>
    <w:next w:val="a"/>
    <w:link w:val="50"/>
    <w:rsid w:val="00FE389A"/>
    <w:pPr>
      <w:keepNext/>
      <w:keepLines/>
      <w:pBdr>
        <w:top w:val="nil"/>
        <w:left w:val="nil"/>
        <w:bottom w:val="nil"/>
        <w:right w:val="nil"/>
        <w:between w:val="nil"/>
      </w:pBdr>
      <w:spacing w:before="220" w:after="40" w:line="259" w:lineRule="auto"/>
      <w:outlineLvl w:val="4"/>
    </w:pPr>
    <w:rPr>
      <w:rFonts w:ascii="Calibri" w:eastAsia="Calibri" w:hAnsi="Calibri" w:cs="Calibri"/>
      <w:b/>
      <w:color w:val="000000"/>
    </w:rPr>
  </w:style>
  <w:style w:type="paragraph" w:styleId="6">
    <w:name w:val="heading 6"/>
    <w:basedOn w:val="a"/>
    <w:next w:val="a"/>
    <w:link w:val="60"/>
    <w:rsid w:val="00FE389A"/>
    <w:pPr>
      <w:keepNext/>
      <w:keepLines/>
      <w:pBdr>
        <w:top w:val="nil"/>
        <w:left w:val="nil"/>
        <w:bottom w:val="nil"/>
        <w:right w:val="nil"/>
        <w:between w:val="nil"/>
      </w:pBdr>
      <w:spacing w:before="200" w:after="40" w:line="259" w:lineRule="auto"/>
      <w:outlineLvl w:val="5"/>
    </w:pPr>
    <w:rPr>
      <w:rFonts w:ascii="Calibri" w:eastAsia="Calibri" w:hAnsi="Calibri" w:cs="Calibri"/>
      <w:b/>
      <w:color w:val="000000"/>
      <w:sz w:val="20"/>
      <w:szCs w:val="20"/>
    </w:rPr>
  </w:style>
  <w:style w:type="paragraph" w:styleId="7">
    <w:name w:val="heading 7"/>
    <w:basedOn w:val="a"/>
    <w:next w:val="a"/>
    <w:link w:val="70"/>
    <w:uiPriority w:val="9"/>
    <w:unhideWhenUsed/>
    <w:qFormat/>
    <w:rsid w:val="00FE389A"/>
    <w:pPr>
      <w:keepNext/>
      <w:spacing w:after="160" w:line="259" w:lineRule="auto"/>
      <w:jc w:val="center"/>
      <w:outlineLvl w:val="6"/>
    </w:pPr>
    <w:rPr>
      <w:rFonts w:ascii="Times New Roman" w:eastAsia="Times New Roman" w:hAnsi="Times New Roman" w:cs="Times New Roman"/>
      <w:b/>
      <w:color w:val="000000"/>
      <w:sz w:val="24"/>
      <w:szCs w:val="24"/>
    </w:rPr>
  </w:style>
  <w:style w:type="paragraph" w:styleId="8">
    <w:name w:val="heading 8"/>
    <w:basedOn w:val="a"/>
    <w:next w:val="a"/>
    <w:link w:val="80"/>
    <w:uiPriority w:val="9"/>
    <w:unhideWhenUsed/>
    <w:qFormat/>
    <w:rsid w:val="00FE389A"/>
    <w:pPr>
      <w:keepNext/>
      <w:spacing w:before="120" w:after="120" w:line="259" w:lineRule="auto"/>
      <w:jc w:val="center"/>
      <w:outlineLvl w:val="7"/>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389A"/>
    <w:rPr>
      <w:rFonts w:ascii="Calibri" w:eastAsia="Calibri" w:hAnsi="Calibri" w:cs="Calibri"/>
      <w:b/>
      <w:color w:val="000000"/>
      <w:sz w:val="48"/>
      <w:szCs w:val="48"/>
    </w:rPr>
  </w:style>
  <w:style w:type="character" w:customStyle="1" w:styleId="20">
    <w:name w:val="Заголовок 2 Знак"/>
    <w:basedOn w:val="a0"/>
    <w:link w:val="2"/>
    <w:rsid w:val="00FE389A"/>
    <w:rPr>
      <w:rFonts w:ascii="Calibri" w:eastAsia="Calibri" w:hAnsi="Calibri" w:cs="Calibri"/>
      <w:b/>
      <w:color w:val="000000"/>
      <w:sz w:val="36"/>
      <w:szCs w:val="36"/>
    </w:rPr>
  </w:style>
  <w:style w:type="character" w:customStyle="1" w:styleId="30">
    <w:name w:val="Заголовок 3 Знак"/>
    <w:basedOn w:val="a0"/>
    <w:link w:val="3"/>
    <w:rsid w:val="00FE389A"/>
    <w:rPr>
      <w:rFonts w:ascii="Calibri" w:eastAsia="Calibri" w:hAnsi="Calibri" w:cs="Calibri"/>
      <w:b/>
      <w:color w:val="000000"/>
      <w:sz w:val="28"/>
      <w:szCs w:val="28"/>
    </w:rPr>
  </w:style>
  <w:style w:type="character" w:customStyle="1" w:styleId="40">
    <w:name w:val="Заголовок 4 Знак"/>
    <w:basedOn w:val="a0"/>
    <w:link w:val="4"/>
    <w:rsid w:val="00FE389A"/>
    <w:rPr>
      <w:rFonts w:ascii="Calibri" w:eastAsia="Calibri" w:hAnsi="Calibri" w:cs="Calibri"/>
      <w:b/>
      <w:color w:val="000000"/>
      <w:sz w:val="24"/>
      <w:szCs w:val="24"/>
    </w:rPr>
  </w:style>
  <w:style w:type="character" w:customStyle="1" w:styleId="50">
    <w:name w:val="Заголовок 5 Знак"/>
    <w:basedOn w:val="a0"/>
    <w:link w:val="5"/>
    <w:rsid w:val="00FE389A"/>
    <w:rPr>
      <w:rFonts w:ascii="Calibri" w:eastAsia="Calibri" w:hAnsi="Calibri" w:cs="Calibri"/>
      <w:b/>
      <w:color w:val="000000"/>
    </w:rPr>
  </w:style>
  <w:style w:type="character" w:customStyle="1" w:styleId="60">
    <w:name w:val="Заголовок 6 Знак"/>
    <w:basedOn w:val="a0"/>
    <w:link w:val="6"/>
    <w:rsid w:val="00FE389A"/>
    <w:rPr>
      <w:rFonts w:ascii="Calibri" w:eastAsia="Calibri" w:hAnsi="Calibri" w:cs="Calibri"/>
      <w:b/>
      <w:color w:val="000000"/>
      <w:sz w:val="20"/>
      <w:szCs w:val="20"/>
    </w:rPr>
  </w:style>
  <w:style w:type="character" w:customStyle="1" w:styleId="70">
    <w:name w:val="Заголовок 7 Знак"/>
    <w:basedOn w:val="a0"/>
    <w:link w:val="7"/>
    <w:uiPriority w:val="9"/>
    <w:rsid w:val="00FE389A"/>
    <w:rPr>
      <w:rFonts w:ascii="Times New Roman" w:eastAsia="Times New Roman" w:hAnsi="Times New Roman" w:cs="Times New Roman"/>
      <w:b/>
      <w:color w:val="000000"/>
      <w:sz w:val="24"/>
      <w:szCs w:val="24"/>
    </w:rPr>
  </w:style>
  <w:style w:type="character" w:customStyle="1" w:styleId="80">
    <w:name w:val="Заголовок 8 Знак"/>
    <w:basedOn w:val="a0"/>
    <w:link w:val="8"/>
    <w:uiPriority w:val="9"/>
    <w:rsid w:val="00FE389A"/>
    <w:rPr>
      <w:rFonts w:ascii="Times New Roman" w:eastAsia="Times New Roman" w:hAnsi="Times New Roman" w:cs="Times New Roman"/>
      <w:b/>
      <w:sz w:val="24"/>
      <w:szCs w:val="24"/>
    </w:rPr>
  </w:style>
  <w:style w:type="table" w:customStyle="1" w:styleId="TableNormal">
    <w:name w:val="Table Normal"/>
    <w:rsid w:val="00FE389A"/>
    <w:pPr>
      <w:spacing w:after="160" w:line="259" w:lineRule="auto"/>
    </w:pPr>
    <w:rPr>
      <w:rFonts w:ascii="Calibri" w:eastAsia="Calibri" w:hAnsi="Calibri" w:cs="Calibri"/>
    </w:rPr>
    <w:tblPr>
      <w:tblCellMar>
        <w:top w:w="0" w:type="dxa"/>
        <w:left w:w="0" w:type="dxa"/>
        <w:bottom w:w="0" w:type="dxa"/>
        <w:right w:w="0" w:type="dxa"/>
      </w:tblCellMar>
    </w:tblPr>
  </w:style>
  <w:style w:type="paragraph" w:styleId="a3">
    <w:name w:val="Title"/>
    <w:basedOn w:val="a"/>
    <w:next w:val="a"/>
    <w:link w:val="a4"/>
    <w:rsid w:val="00FE389A"/>
    <w:pPr>
      <w:keepNext/>
      <w:keepLines/>
      <w:pBdr>
        <w:top w:val="nil"/>
        <w:left w:val="nil"/>
        <w:bottom w:val="nil"/>
        <w:right w:val="nil"/>
        <w:between w:val="nil"/>
      </w:pBdr>
      <w:spacing w:before="480" w:after="120" w:line="259" w:lineRule="auto"/>
    </w:pPr>
    <w:rPr>
      <w:rFonts w:ascii="Calibri" w:eastAsia="Calibri" w:hAnsi="Calibri" w:cs="Calibri"/>
      <w:b/>
      <w:color w:val="000000"/>
      <w:sz w:val="72"/>
      <w:szCs w:val="72"/>
    </w:rPr>
  </w:style>
  <w:style w:type="character" w:customStyle="1" w:styleId="a4">
    <w:name w:val="Название Знак"/>
    <w:basedOn w:val="a0"/>
    <w:link w:val="a3"/>
    <w:rsid w:val="00FE389A"/>
    <w:rPr>
      <w:rFonts w:ascii="Calibri" w:eastAsia="Calibri" w:hAnsi="Calibri" w:cs="Calibri"/>
      <w:b/>
      <w:color w:val="000000"/>
      <w:sz w:val="72"/>
      <w:szCs w:val="72"/>
    </w:rPr>
  </w:style>
  <w:style w:type="paragraph" w:styleId="a5">
    <w:name w:val="Subtitle"/>
    <w:basedOn w:val="a"/>
    <w:next w:val="a"/>
    <w:link w:val="a6"/>
    <w:rsid w:val="00FE389A"/>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6">
    <w:name w:val="Подзаголовок Знак"/>
    <w:basedOn w:val="a0"/>
    <w:link w:val="a5"/>
    <w:rsid w:val="00FE389A"/>
    <w:rPr>
      <w:rFonts w:ascii="Georgia" w:eastAsia="Georgia" w:hAnsi="Georgia" w:cs="Georgia"/>
      <w:i/>
      <w:color w:val="666666"/>
      <w:sz w:val="48"/>
      <w:szCs w:val="48"/>
    </w:rPr>
  </w:style>
  <w:style w:type="table" w:customStyle="1" w:styleId="39">
    <w:name w:val="39"/>
    <w:basedOn w:val="TableNormal"/>
    <w:rsid w:val="00FE389A"/>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FE389A"/>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FE389A"/>
    <w:tblPr>
      <w:tblStyleRowBandSize w:val="1"/>
      <w:tblStyleColBandSize w:val="1"/>
      <w:tblCellMar>
        <w:top w:w="0" w:type="dxa"/>
        <w:left w:w="115" w:type="dxa"/>
        <w:bottom w:w="0" w:type="dxa"/>
        <w:right w:w="115" w:type="dxa"/>
      </w:tblCellMar>
    </w:tblPr>
  </w:style>
  <w:style w:type="table" w:customStyle="1" w:styleId="36">
    <w:name w:val="36"/>
    <w:basedOn w:val="TableNormal"/>
    <w:rsid w:val="00FE389A"/>
    <w:tblPr>
      <w:tblStyleRowBandSize w:val="1"/>
      <w:tblStyleColBandSize w:val="1"/>
      <w:tblCellMar>
        <w:top w:w="0" w:type="dxa"/>
        <w:left w:w="115" w:type="dxa"/>
        <w:bottom w:w="0" w:type="dxa"/>
        <w:right w:w="115" w:type="dxa"/>
      </w:tblCellMar>
    </w:tblPr>
  </w:style>
  <w:style w:type="table" w:customStyle="1" w:styleId="35">
    <w:name w:val="35"/>
    <w:basedOn w:val="TableNormal"/>
    <w:rsid w:val="00FE389A"/>
    <w:tblPr>
      <w:tblStyleRowBandSize w:val="1"/>
      <w:tblStyleColBandSize w:val="1"/>
      <w:tblCellMar>
        <w:top w:w="0" w:type="dxa"/>
        <w:left w:w="115" w:type="dxa"/>
        <w:bottom w:w="0" w:type="dxa"/>
        <w:right w:w="115" w:type="dxa"/>
      </w:tblCellMar>
    </w:tblPr>
  </w:style>
  <w:style w:type="table" w:customStyle="1" w:styleId="34">
    <w:name w:val="34"/>
    <w:basedOn w:val="TableNormal"/>
    <w:rsid w:val="00FE389A"/>
    <w:tblPr>
      <w:tblStyleRowBandSize w:val="1"/>
      <w:tblStyleColBandSize w:val="1"/>
      <w:tblCellMar>
        <w:top w:w="0" w:type="dxa"/>
        <w:left w:w="115" w:type="dxa"/>
        <w:bottom w:w="0" w:type="dxa"/>
        <w:right w:w="115" w:type="dxa"/>
      </w:tblCellMar>
    </w:tblPr>
  </w:style>
  <w:style w:type="table" w:customStyle="1" w:styleId="33">
    <w:name w:val="33"/>
    <w:basedOn w:val="TableNormal"/>
    <w:rsid w:val="00FE389A"/>
    <w:tblPr>
      <w:tblStyleRowBandSize w:val="1"/>
      <w:tblStyleColBandSize w:val="1"/>
      <w:tblCellMar>
        <w:top w:w="0" w:type="dxa"/>
        <w:left w:w="115" w:type="dxa"/>
        <w:bottom w:w="0" w:type="dxa"/>
        <w:right w:w="115" w:type="dxa"/>
      </w:tblCellMar>
    </w:tblPr>
  </w:style>
  <w:style w:type="table" w:customStyle="1" w:styleId="32">
    <w:name w:val="32"/>
    <w:basedOn w:val="TableNormal"/>
    <w:rsid w:val="00FE389A"/>
    <w:tblPr>
      <w:tblStyleRowBandSize w:val="1"/>
      <w:tblStyleColBandSize w:val="1"/>
      <w:tblCellMar>
        <w:top w:w="0" w:type="dxa"/>
        <w:left w:w="115" w:type="dxa"/>
        <w:bottom w:w="0" w:type="dxa"/>
        <w:right w:w="115" w:type="dxa"/>
      </w:tblCellMar>
    </w:tblPr>
  </w:style>
  <w:style w:type="table" w:customStyle="1" w:styleId="31">
    <w:name w:val="31"/>
    <w:basedOn w:val="TableNormal"/>
    <w:rsid w:val="00FE389A"/>
    <w:tblPr>
      <w:tblStyleRowBandSize w:val="1"/>
      <w:tblStyleColBandSize w:val="1"/>
      <w:tblCellMar>
        <w:top w:w="0" w:type="dxa"/>
        <w:left w:w="115" w:type="dxa"/>
        <w:bottom w:w="0" w:type="dxa"/>
        <w:right w:w="115" w:type="dxa"/>
      </w:tblCellMar>
    </w:tblPr>
  </w:style>
  <w:style w:type="table" w:customStyle="1" w:styleId="300">
    <w:name w:val="30"/>
    <w:basedOn w:val="TableNormal"/>
    <w:rsid w:val="00FE389A"/>
    <w:tblPr>
      <w:tblStyleRowBandSize w:val="1"/>
      <w:tblStyleColBandSize w:val="1"/>
      <w:tblCellMar>
        <w:top w:w="0" w:type="dxa"/>
        <w:left w:w="115" w:type="dxa"/>
        <w:bottom w:w="0" w:type="dxa"/>
        <w:right w:w="115" w:type="dxa"/>
      </w:tblCellMar>
    </w:tblPr>
  </w:style>
  <w:style w:type="table" w:customStyle="1" w:styleId="29">
    <w:name w:val="29"/>
    <w:basedOn w:val="TableNormal"/>
    <w:rsid w:val="00FE389A"/>
    <w:tblPr>
      <w:tblStyleRowBandSize w:val="1"/>
      <w:tblStyleColBandSize w:val="1"/>
      <w:tblCellMar>
        <w:top w:w="0" w:type="dxa"/>
        <w:left w:w="115" w:type="dxa"/>
        <w:bottom w:w="0" w:type="dxa"/>
        <w:right w:w="115" w:type="dxa"/>
      </w:tblCellMar>
    </w:tblPr>
  </w:style>
  <w:style w:type="table" w:customStyle="1" w:styleId="28">
    <w:name w:val="28"/>
    <w:basedOn w:val="TableNormal"/>
    <w:rsid w:val="00FE389A"/>
    <w:tblPr>
      <w:tblStyleRowBandSize w:val="1"/>
      <w:tblStyleColBandSize w:val="1"/>
      <w:tblCellMar>
        <w:top w:w="0" w:type="dxa"/>
        <w:left w:w="115" w:type="dxa"/>
        <w:bottom w:w="0" w:type="dxa"/>
        <w:right w:w="115" w:type="dxa"/>
      </w:tblCellMar>
    </w:tblPr>
  </w:style>
  <w:style w:type="table" w:customStyle="1" w:styleId="27">
    <w:name w:val="27"/>
    <w:basedOn w:val="TableNormal"/>
    <w:rsid w:val="00FE389A"/>
    <w:tblPr>
      <w:tblStyleRowBandSize w:val="1"/>
      <w:tblStyleColBandSize w:val="1"/>
      <w:tblCellMar>
        <w:top w:w="0" w:type="dxa"/>
        <w:left w:w="115" w:type="dxa"/>
        <w:bottom w:w="0" w:type="dxa"/>
        <w:right w:w="115" w:type="dxa"/>
      </w:tblCellMar>
    </w:tblPr>
  </w:style>
  <w:style w:type="table" w:customStyle="1" w:styleId="26">
    <w:name w:val="26"/>
    <w:basedOn w:val="TableNormal"/>
    <w:rsid w:val="00FE389A"/>
    <w:tblPr>
      <w:tblStyleRowBandSize w:val="1"/>
      <w:tblStyleColBandSize w:val="1"/>
      <w:tblCellMar>
        <w:top w:w="0" w:type="dxa"/>
        <w:left w:w="115" w:type="dxa"/>
        <w:bottom w:w="0" w:type="dxa"/>
        <w:right w:w="115" w:type="dxa"/>
      </w:tblCellMar>
    </w:tblPr>
  </w:style>
  <w:style w:type="table" w:customStyle="1" w:styleId="25">
    <w:name w:val="25"/>
    <w:basedOn w:val="TableNormal"/>
    <w:rsid w:val="00FE389A"/>
    <w:tblPr>
      <w:tblStyleRowBandSize w:val="1"/>
      <w:tblStyleColBandSize w:val="1"/>
      <w:tblCellMar>
        <w:top w:w="0" w:type="dxa"/>
        <w:left w:w="115" w:type="dxa"/>
        <w:bottom w:w="0" w:type="dxa"/>
        <w:right w:w="115" w:type="dxa"/>
      </w:tblCellMar>
    </w:tblPr>
  </w:style>
  <w:style w:type="table" w:customStyle="1" w:styleId="24">
    <w:name w:val="24"/>
    <w:basedOn w:val="TableNormal"/>
    <w:rsid w:val="00FE389A"/>
    <w:tblPr>
      <w:tblStyleRowBandSize w:val="1"/>
      <w:tblStyleColBandSize w:val="1"/>
      <w:tblCellMar>
        <w:top w:w="0" w:type="dxa"/>
        <w:left w:w="115" w:type="dxa"/>
        <w:bottom w:w="0" w:type="dxa"/>
        <w:right w:w="115" w:type="dxa"/>
      </w:tblCellMar>
    </w:tblPr>
  </w:style>
  <w:style w:type="table" w:customStyle="1" w:styleId="23">
    <w:name w:val="23"/>
    <w:basedOn w:val="TableNormal"/>
    <w:rsid w:val="00FE389A"/>
    <w:tblPr>
      <w:tblStyleRowBandSize w:val="1"/>
      <w:tblStyleColBandSize w:val="1"/>
      <w:tblCellMar>
        <w:top w:w="0" w:type="dxa"/>
        <w:left w:w="115" w:type="dxa"/>
        <w:bottom w:w="0" w:type="dxa"/>
        <w:right w:w="115" w:type="dxa"/>
      </w:tblCellMar>
    </w:tblPr>
  </w:style>
  <w:style w:type="table" w:customStyle="1" w:styleId="22">
    <w:name w:val="22"/>
    <w:basedOn w:val="TableNormal"/>
    <w:rsid w:val="00FE389A"/>
    <w:tblPr>
      <w:tblStyleRowBandSize w:val="1"/>
      <w:tblStyleColBandSize w:val="1"/>
      <w:tblCellMar>
        <w:top w:w="0" w:type="dxa"/>
        <w:left w:w="115" w:type="dxa"/>
        <w:bottom w:w="0" w:type="dxa"/>
        <w:right w:w="115" w:type="dxa"/>
      </w:tblCellMar>
    </w:tblPr>
  </w:style>
  <w:style w:type="table" w:customStyle="1" w:styleId="21">
    <w:name w:val="21"/>
    <w:basedOn w:val="TableNormal"/>
    <w:rsid w:val="00FE389A"/>
    <w:tblPr>
      <w:tblStyleRowBandSize w:val="1"/>
      <w:tblStyleColBandSize w:val="1"/>
      <w:tblCellMar>
        <w:top w:w="0" w:type="dxa"/>
        <w:left w:w="115" w:type="dxa"/>
        <w:bottom w:w="0" w:type="dxa"/>
        <w:right w:w="115" w:type="dxa"/>
      </w:tblCellMar>
    </w:tblPr>
  </w:style>
  <w:style w:type="table" w:customStyle="1" w:styleId="200">
    <w:name w:val="20"/>
    <w:basedOn w:val="TableNormal"/>
    <w:rsid w:val="00FE389A"/>
    <w:tblPr>
      <w:tblStyleRowBandSize w:val="1"/>
      <w:tblStyleColBandSize w:val="1"/>
      <w:tblCellMar>
        <w:top w:w="0" w:type="dxa"/>
        <w:left w:w="115" w:type="dxa"/>
        <w:bottom w:w="0" w:type="dxa"/>
        <w:right w:w="115" w:type="dxa"/>
      </w:tblCellMar>
    </w:tblPr>
  </w:style>
  <w:style w:type="table" w:customStyle="1" w:styleId="19">
    <w:name w:val="19"/>
    <w:basedOn w:val="TableNormal"/>
    <w:rsid w:val="00FE389A"/>
    <w:tblPr>
      <w:tblStyleRowBandSize w:val="1"/>
      <w:tblStyleColBandSize w:val="1"/>
      <w:tblCellMar>
        <w:top w:w="0" w:type="dxa"/>
        <w:left w:w="115" w:type="dxa"/>
        <w:bottom w:w="0" w:type="dxa"/>
        <w:right w:w="115" w:type="dxa"/>
      </w:tblCellMar>
    </w:tblPr>
  </w:style>
  <w:style w:type="table" w:customStyle="1" w:styleId="18">
    <w:name w:val="18"/>
    <w:basedOn w:val="TableNormal"/>
    <w:rsid w:val="00FE389A"/>
    <w:tblPr>
      <w:tblStyleRowBandSize w:val="1"/>
      <w:tblStyleColBandSize w:val="1"/>
      <w:tblCellMar>
        <w:top w:w="0" w:type="dxa"/>
        <w:left w:w="115" w:type="dxa"/>
        <w:bottom w:w="0" w:type="dxa"/>
        <w:right w:w="115" w:type="dxa"/>
      </w:tblCellMar>
    </w:tblPr>
  </w:style>
  <w:style w:type="table" w:customStyle="1" w:styleId="17">
    <w:name w:val="17"/>
    <w:basedOn w:val="TableNormal"/>
    <w:rsid w:val="00FE389A"/>
    <w:tblPr>
      <w:tblStyleRowBandSize w:val="1"/>
      <w:tblStyleColBandSize w:val="1"/>
      <w:tblCellMar>
        <w:top w:w="0" w:type="dxa"/>
        <w:left w:w="115" w:type="dxa"/>
        <w:bottom w:w="0" w:type="dxa"/>
        <w:right w:w="115" w:type="dxa"/>
      </w:tblCellMar>
    </w:tblPr>
  </w:style>
  <w:style w:type="table" w:customStyle="1" w:styleId="16">
    <w:name w:val="16"/>
    <w:basedOn w:val="TableNormal"/>
    <w:rsid w:val="00FE389A"/>
    <w:tblPr>
      <w:tblStyleRowBandSize w:val="1"/>
      <w:tblStyleColBandSize w:val="1"/>
      <w:tblCellMar>
        <w:top w:w="0" w:type="dxa"/>
        <w:left w:w="115" w:type="dxa"/>
        <w:bottom w:w="0" w:type="dxa"/>
        <w:right w:w="115" w:type="dxa"/>
      </w:tblCellMar>
    </w:tblPr>
  </w:style>
  <w:style w:type="table" w:customStyle="1" w:styleId="15">
    <w:name w:val="15"/>
    <w:basedOn w:val="TableNormal"/>
    <w:rsid w:val="00FE389A"/>
    <w:tblPr>
      <w:tblStyleRowBandSize w:val="1"/>
      <w:tblStyleColBandSize w:val="1"/>
      <w:tblCellMar>
        <w:top w:w="0" w:type="dxa"/>
        <w:left w:w="115" w:type="dxa"/>
        <w:bottom w:w="0" w:type="dxa"/>
        <w:right w:w="115" w:type="dxa"/>
      </w:tblCellMar>
    </w:tblPr>
  </w:style>
  <w:style w:type="table" w:customStyle="1" w:styleId="14">
    <w:name w:val="14"/>
    <w:basedOn w:val="TableNormal"/>
    <w:rsid w:val="00FE389A"/>
    <w:tblPr>
      <w:tblStyleRowBandSize w:val="1"/>
      <w:tblStyleColBandSize w:val="1"/>
      <w:tblCellMar>
        <w:top w:w="0" w:type="dxa"/>
        <w:left w:w="115" w:type="dxa"/>
        <w:bottom w:w="0" w:type="dxa"/>
        <w:right w:w="115" w:type="dxa"/>
      </w:tblCellMar>
    </w:tblPr>
  </w:style>
  <w:style w:type="table" w:customStyle="1" w:styleId="13">
    <w:name w:val="13"/>
    <w:basedOn w:val="TableNormal"/>
    <w:rsid w:val="00FE389A"/>
    <w:tblPr>
      <w:tblStyleRowBandSize w:val="1"/>
      <w:tblStyleColBandSize w:val="1"/>
      <w:tblCellMar>
        <w:top w:w="0" w:type="dxa"/>
        <w:left w:w="115" w:type="dxa"/>
        <w:bottom w:w="0" w:type="dxa"/>
        <w:right w:w="115" w:type="dxa"/>
      </w:tblCellMar>
    </w:tblPr>
  </w:style>
  <w:style w:type="table" w:customStyle="1" w:styleId="12">
    <w:name w:val="12"/>
    <w:basedOn w:val="TableNormal"/>
    <w:rsid w:val="00FE389A"/>
    <w:tblPr>
      <w:tblStyleRowBandSize w:val="1"/>
      <w:tblStyleColBandSize w:val="1"/>
      <w:tblCellMar>
        <w:top w:w="0" w:type="dxa"/>
        <w:left w:w="115" w:type="dxa"/>
        <w:bottom w:w="0" w:type="dxa"/>
        <w:right w:w="115" w:type="dxa"/>
      </w:tblCellMar>
    </w:tblPr>
  </w:style>
  <w:style w:type="table" w:customStyle="1" w:styleId="11">
    <w:name w:val="11"/>
    <w:basedOn w:val="TableNormal"/>
    <w:rsid w:val="00FE389A"/>
    <w:tblPr>
      <w:tblStyleRowBandSize w:val="1"/>
      <w:tblStyleColBandSize w:val="1"/>
      <w:tblCellMar>
        <w:top w:w="0" w:type="dxa"/>
        <w:left w:w="115" w:type="dxa"/>
        <w:bottom w:w="0" w:type="dxa"/>
        <w:right w:w="115" w:type="dxa"/>
      </w:tblCellMar>
    </w:tblPr>
  </w:style>
  <w:style w:type="table" w:customStyle="1" w:styleId="100">
    <w:name w:val="10"/>
    <w:basedOn w:val="TableNormal"/>
    <w:rsid w:val="00FE389A"/>
    <w:tblPr>
      <w:tblStyleRowBandSize w:val="1"/>
      <w:tblStyleColBandSize w:val="1"/>
      <w:tblCellMar>
        <w:top w:w="0" w:type="dxa"/>
        <w:left w:w="115" w:type="dxa"/>
        <w:bottom w:w="0" w:type="dxa"/>
        <w:right w:w="115" w:type="dxa"/>
      </w:tblCellMar>
    </w:tblPr>
  </w:style>
  <w:style w:type="table" w:customStyle="1" w:styleId="9">
    <w:name w:val="9"/>
    <w:basedOn w:val="TableNormal"/>
    <w:rsid w:val="00FE389A"/>
    <w:tblPr>
      <w:tblStyleRowBandSize w:val="1"/>
      <w:tblStyleColBandSize w:val="1"/>
      <w:tblCellMar>
        <w:top w:w="0" w:type="dxa"/>
        <w:left w:w="115" w:type="dxa"/>
        <w:bottom w:w="0" w:type="dxa"/>
        <w:right w:w="115" w:type="dxa"/>
      </w:tblCellMar>
    </w:tblPr>
  </w:style>
  <w:style w:type="table" w:customStyle="1" w:styleId="81">
    <w:name w:val="8"/>
    <w:basedOn w:val="TableNormal"/>
    <w:rsid w:val="00FE389A"/>
    <w:tblPr>
      <w:tblStyleRowBandSize w:val="1"/>
      <w:tblStyleColBandSize w:val="1"/>
      <w:tblCellMar>
        <w:top w:w="0" w:type="dxa"/>
        <w:left w:w="0" w:type="dxa"/>
        <w:bottom w:w="0" w:type="dxa"/>
        <w:right w:w="0" w:type="dxa"/>
      </w:tblCellMar>
    </w:tblPr>
  </w:style>
  <w:style w:type="table" w:customStyle="1" w:styleId="71">
    <w:name w:val="7"/>
    <w:basedOn w:val="TableNormal"/>
    <w:rsid w:val="00FE389A"/>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1">
    <w:name w:val="6"/>
    <w:basedOn w:val="TableNormal"/>
    <w:rsid w:val="00FE389A"/>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1">
    <w:name w:val="5"/>
    <w:basedOn w:val="TableNormal"/>
    <w:rsid w:val="00FE389A"/>
    <w:tblPr>
      <w:tblStyleRowBandSize w:val="1"/>
      <w:tblStyleColBandSize w:val="1"/>
      <w:tblCellMar>
        <w:top w:w="0" w:type="dxa"/>
        <w:left w:w="115" w:type="dxa"/>
        <w:bottom w:w="0" w:type="dxa"/>
        <w:right w:w="115" w:type="dxa"/>
      </w:tblCellMar>
    </w:tblPr>
  </w:style>
  <w:style w:type="table" w:customStyle="1" w:styleId="41">
    <w:name w:val="4"/>
    <w:basedOn w:val="TableNormal"/>
    <w:rsid w:val="00FE389A"/>
    <w:tblPr>
      <w:tblStyleRowBandSize w:val="1"/>
      <w:tblStyleColBandSize w:val="1"/>
      <w:tblCellMar>
        <w:top w:w="0" w:type="dxa"/>
        <w:left w:w="115" w:type="dxa"/>
        <w:bottom w:w="0" w:type="dxa"/>
        <w:right w:w="115" w:type="dxa"/>
      </w:tblCellMar>
    </w:tblPr>
  </w:style>
  <w:style w:type="table" w:customStyle="1" w:styleId="3a">
    <w:name w:val="3"/>
    <w:basedOn w:val="TableNormal"/>
    <w:rsid w:val="00FE389A"/>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FE389A"/>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FE389A"/>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a7">
    <w:name w:val="Normal (Web)"/>
    <w:basedOn w:val="a"/>
    <w:uiPriority w:val="99"/>
    <w:unhideWhenUsed/>
    <w:rsid w:val="00FE389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FE389A"/>
    <w:rPr>
      <w:color w:val="0000FF" w:themeColor="hyperlink"/>
      <w:u w:val="single"/>
    </w:rPr>
  </w:style>
  <w:style w:type="table" w:styleId="a9">
    <w:name w:val="Table Grid"/>
    <w:basedOn w:val="a1"/>
    <w:uiPriority w:val="39"/>
    <w:rsid w:val="00FE389A"/>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next w:val="a9"/>
    <w:uiPriority w:val="39"/>
    <w:rsid w:val="00FE389A"/>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unhideWhenUsed/>
    <w:rsid w:val="00FE389A"/>
    <w:pPr>
      <w:spacing w:after="0" w:line="240" w:lineRule="auto"/>
    </w:pPr>
    <w:rPr>
      <w:rFonts w:ascii="Calibri" w:eastAsia="Calibri" w:hAnsi="Calibri" w:cs="Calibri"/>
      <w:sz w:val="20"/>
      <w:szCs w:val="20"/>
    </w:rPr>
  </w:style>
  <w:style w:type="character" w:customStyle="1" w:styleId="ab">
    <w:name w:val="Текст сноски Знак"/>
    <w:basedOn w:val="a0"/>
    <w:link w:val="aa"/>
    <w:uiPriority w:val="99"/>
    <w:rsid w:val="00FE389A"/>
    <w:rPr>
      <w:rFonts w:ascii="Calibri" w:eastAsia="Calibri" w:hAnsi="Calibri" w:cs="Calibri"/>
      <w:sz w:val="20"/>
      <w:szCs w:val="20"/>
    </w:rPr>
  </w:style>
  <w:style w:type="character" w:styleId="ac">
    <w:name w:val="footnote reference"/>
    <w:basedOn w:val="a0"/>
    <w:uiPriority w:val="99"/>
    <w:semiHidden/>
    <w:unhideWhenUsed/>
    <w:rsid w:val="00FE389A"/>
    <w:rPr>
      <w:vertAlign w:val="superscript"/>
    </w:rPr>
  </w:style>
  <w:style w:type="paragraph" w:styleId="ad">
    <w:name w:val="List Paragraph"/>
    <w:basedOn w:val="a"/>
    <w:uiPriority w:val="34"/>
    <w:qFormat/>
    <w:rsid w:val="00FE389A"/>
    <w:pPr>
      <w:spacing w:after="0"/>
      <w:ind w:left="720"/>
      <w:contextualSpacing/>
    </w:pPr>
    <w:rPr>
      <w:rFonts w:ascii="Arial" w:eastAsia="Arial" w:hAnsi="Arial" w:cs="Arial"/>
    </w:rPr>
  </w:style>
  <w:style w:type="character" w:customStyle="1" w:styleId="UnresolvedMention">
    <w:name w:val="Unresolved Mention"/>
    <w:basedOn w:val="a0"/>
    <w:uiPriority w:val="99"/>
    <w:semiHidden/>
    <w:unhideWhenUsed/>
    <w:rsid w:val="00FE389A"/>
    <w:rPr>
      <w:color w:val="605E5C"/>
      <w:shd w:val="clear" w:color="auto" w:fill="E1DFDD"/>
    </w:rPr>
  </w:style>
  <w:style w:type="paragraph" w:styleId="ae">
    <w:name w:val="Body Text Indent"/>
    <w:basedOn w:val="a"/>
    <w:link w:val="af"/>
    <w:uiPriority w:val="99"/>
    <w:unhideWhenUsed/>
    <w:rsid w:val="00FE389A"/>
    <w:pPr>
      <w:spacing w:before="120" w:after="0" w:line="240" w:lineRule="auto"/>
      <w:ind w:firstLine="567"/>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FE389A"/>
    <w:rPr>
      <w:rFonts w:ascii="Times New Roman" w:eastAsia="Times New Roman" w:hAnsi="Times New Roman" w:cs="Times New Roman"/>
      <w:sz w:val="24"/>
      <w:szCs w:val="24"/>
    </w:rPr>
  </w:style>
  <w:style w:type="paragraph" w:styleId="af0">
    <w:name w:val="Body Text"/>
    <w:basedOn w:val="a"/>
    <w:link w:val="af1"/>
    <w:uiPriority w:val="99"/>
    <w:unhideWhenUsed/>
    <w:rsid w:val="00FE389A"/>
    <w:pPr>
      <w:spacing w:after="160" w:line="259" w:lineRule="auto"/>
      <w:jc w:val="center"/>
    </w:pPr>
    <w:rPr>
      <w:rFonts w:ascii="Times New Roman" w:eastAsia="Times New Roman" w:hAnsi="Times New Roman" w:cs="Times New Roman"/>
      <w:b/>
      <w:color w:val="000000"/>
      <w:sz w:val="24"/>
      <w:szCs w:val="24"/>
    </w:rPr>
  </w:style>
  <w:style w:type="character" w:customStyle="1" w:styleId="af1">
    <w:name w:val="Основной текст Знак"/>
    <w:basedOn w:val="a0"/>
    <w:link w:val="af0"/>
    <w:uiPriority w:val="99"/>
    <w:rsid w:val="00FE389A"/>
    <w:rPr>
      <w:rFonts w:ascii="Times New Roman" w:eastAsia="Times New Roman" w:hAnsi="Times New Roman" w:cs="Times New Roman"/>
      <w:b/>
      <w:color w:val="000000"/>
      <w:sz w:val="24"/>
      <w:szCs w:val="24"/>
    </w:rPr>
  </w:style>
  <w:style w:type="paragraph" w:styleId="2b">
    <w:name w:val="Body Text Indent 2"/>
    <w:basedOn w:val="a"/>
    <w:link w:val="2c"/>
    <w:uiPriority w:val="99"/>
    <w:unhideWhenUsed/>
    <w:rsid w:val="00FE389A"/>
    <w:pPr>
      <w:spacing w:before="120" w:after="160" w:line="259" w:lineRule="auto"/>
      <w:ind w:firstLine="567"/>
      <w:jc w:val="both"/>
    </w:pPr>
    <w:rPr>
      <w:rFonts w:ascii="Times New Roman" w:eastAsia="Times New Roman" w:hAnsi="Times New Roman" w:cs="Times New Roman"/>
      <w:color w:val="000000"/>
      <w:sz w:val="24"/>
      <w:szCs w:val="24"/>
    </w:rPr>
  </w:style>
  <w:style w:type="character" w:customStyle="1" w:styleId="2c">
    <w:name w:val="Основной текст с отступом 2 Знак"/>
    <w:basedOn w:val="a0"/>
    <w:link w:val="2b"/>
    <w:uiPriority w:val="99"/>
    <w:rsid w:val="00FE389A"/>
    <w:rPr>
      <w:rFonts w:ascii="Times New Roman" w:eastAsia="Times New Roman" w:hAnsi="Times New Roman" w:cs="Times New Roman"/>
      <w:color w:val="000000"/>
      <w:sz w:val="24"/>
      <w:szCs w:val="24"/>
    </w:rPr>
  </w:style>
  <w:style w:type="paragraph" w:styleId="3b">
    <w:name w:val="Body Text Indent 3"/>
    <w:basedOn w:val="a"/>
    <w:link w:val="3c"/>
    <w:uiPriority w:val="99"/>
    <w:unhideWhenUsed/>
    <w:rsid w:val="00FE389A"/>
    <w:pPr>
      <w:spacing w:before="120" w:after="0"/>
      <w:ind w:firstLine="566"/>
      <w:jc w:val="both"/>
    </w:pPr>
    <w:rPr>
      <w:rFonts w:ascii="Times New Roman" w:eastAsia="Times New Roman" w:hAnsi="Times New Roman" w:cs="Times New Roman"/>
      <w:sz w:val="24"/>
      <w:szCs w:val="24"/>
    </w:rPr>
  </w:style>
  <w:style w:type="character" w:customStyle="1" w:styleId="3c">
    <w:name w:val="Основной текст с отступом 3 Знак"/>
    <w:basedOn w:val="a0"/>
    <w:link w:val="3b"/>
    <w:uiPriority w:val="99"/>
    <w:rsid w:val="00FE389A"/>
    <w:rPr>
      <w:rFonts w:ascii="Times New Roman" w:eastAsia="Times New Roman" w:hAnsi="Times New Roman" w:cs="Times New Roman"/>
      <w:sz w:val="24"/>
      <w:szCs w:val="24"/>
    </w:rPr>
  </w:style>
  <w:style w:type="paragraph" w:styleId="2d">
    <w:name w:val="Body Text 2"/>
    <w:basedOn w:val="a"/>
    <w:link w:val="2e"/>
    <w:uiPriority w:val="99"/>
    <w:unhideWhenUsed/>
    <w:rsid w:val="00FE389A"/>
    <w:pPr>
      <w:pBdr>
        <w:top w:val="nil"/>
        <w:left w:val="nil"/>
        <w:bottom w:val="nil"/>
        <w:right w:val="nil"/>
        <w:between w:val="nil"/>
      </w:pBdr>
      <w:spacing w:before="240" w:after="160" w:line="259" w:lineRule="auto"/>
    </w:pPr>
    <w:rPr>
      <w:rFonts w:ascii="Times New Roman" w:eastAsia="Times New Roman" w:hAnsi="Times New Roman" w:cs="Times New Roman"/>
      <w:sz w:val="24"/>
      <w:szCs w:val="24"/>
    </w:rPr>
  </w:style>
  <w:style w:type="character" w:customStyle="1" w:styleId="2e">
    <w:name w:val="Основной текст 2 Знак"/>
    <w:basedOn w:val="a0"/>
    <w:link w:val="2d"/>
    <w:uiPriority w:val="99"/>
    <w:rsid w:val="00FE389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cs.google.com/forms/d/e/1FAIpQLSehdMZB8ExvW0Wf9KxAVURpaCs1lwb1UYWvkSyzLQM49mcemg/viewform?usp=sf_lin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28869</Words>
  <Characters>164556</Characters>
  <Application>Microsoft Office Word</Application>
  <DocSecurity>0</DocSecurity>
  <Lines>1371</Lines>
  <Paragraphs>386</Paragraphs>
  <ScaleCrop>false</ScaleCrop>
  <Company/>
  <LinksUpToDate>false</LinksUpToDate>
  <CharactersWithSpaces>193039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Razaypova</dc:creator>
  <cp:keywords/>
  <dc:description/>
  <cp:lastModifiedBy>Razaypova</cp:lastModifiedBy>
  <cp:revision>2</cp:revision>
  <dcterms:created xsi:type="dcterms:W3CDTF">2024-12-23T10:26:00Z</dcterms:created>
  <dcterms:modified xsi:type="dcterms:W3CDTF">2024-12-23T10:27:00Z</dcterms:modified>
</cp:coreProperties>
</file>